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D1C7" w14:textId="09893A14" w:rsidR="006F784A" w:rsidRPr="00745C3B" w:rsidRDefault="006F784A">
      <w:pPr>
        <w:rPr>
          <w:rFonts w:ascii="Verdana" w:hAnsi="Verdana"/>
          <w:sz w:val="18"/>
          <w:szCs w:val="18"/>
        </w:rPr>
      </w:pPr>
    </w:p>
    <w:p w14:paraId="6AC3AC3F" w14:textId="77777777" w:rsidR="003E5DE8" w:rsidRPr="00745C3B" w:rsidRDefault="003E5DE8" w:rsidP="003E5DE8">
      <w:pPr>
        <w:pStyle w:val="Tekstwstpniesformatowany"/>
        <w:rPr>
          <w:rFonts w:ascii="Verdana" w:hAnsi="Verdana"/>
          <w:b/>
          <w:bCs/>
          <w:sz w:val="18"/>
          <w:szCs w:val="18"/>
        </w:rPr>
      </w:pPr>
      <w:r w:rsidRPr="00745C3B">
        <w:rPr>
          <w:rFonts w:ascii="Verdana" w:hAnsi="Verdana"/>
          <w:b/>
          <w:bCs/>
          <w:sz w:val="18"/>
          <w:szCs w:val="18"/>
        </w:rPr>
        <w:t>Opis seminarium licencjackiego</w:t>
      </w:r>
    </w:p>
    <w:p w14:paraId="6FB3D4CF" w14:textId="77777777" w:rsidR="003E5DE8" w:rsidRPr="00745C3B" w:rsidRDefault="003E5DE8" w:rsidP="003E5DE8">
      <w:pPr>
        <w:pStyle w:val="Tekstwstpniesformatowany"/>
        <w:rPr>
          <w:rFonts w:ascii="Verdana" w:hAnsi="Verdana"/>
          <w:b/>
          <w:bCs/>
          <w:sz w:val="18"/>
          <w:szCs w:val="18"/>
        </w:rPr>
      </w:pPr>
      <w:r w:rsidRPr="00745C3B">
        <w:rPr>
          <w:rFonts w:ascii="Verdana" w:hAnsi="Verdana"/>
          <w:b/>
          <w:bCs/>
          <w:sz w:val="18"/>
          <w:szCs w:val="18"/>
        </w:rPr>
        <w:t xml:space="preserve">dr </w:t>
      </w:r>
      <w:proofErr w:type="spellStart"/>
      <w:r w:rsidRPr="00745C3B">
        <w:rPr>
          <w:rFonts w:ascii="Verdana" w:hAnsi="Verdana"/>
          <w:b/>
          <w:bCs/>
          <w:sz w:val="18"/>
          <w:szCs w:val="18"/>
        </w:rPr>
        <w:t>hab.Michał</w:t>
      </w:r>
      <w:proofErr w:type="spellEnd"/>
      <w:r w:rsidRPr="00745C3B">
        <w:rPr>
          <w:rFonts w:ascii="Verdana" w:hAnsi="Verdana"/>
          <w:b/>
          <w:bCs/>
          <w:sz w:val="18"/>
          <w:szCs w:val="18"/>
        </w:rPr>
        <w:t xml:space="preserve"> </w:t>
      </w:r>
      <w:proofErr w:type="spellStart"/>
      <w:r w:rsidRPr="00745C3B">
        <w:rPr>
          <w:rFonts w:ascii="Verdana" w:hAnsi="Verdana"/>
          <w:b/>
          <w:bCs/>
          <w:sz w:val="18"/>
          <w:szCs w:val="18"/>
        </w:rPr>
        <w:t>Grech</w:t>
      </w:r>
      <w:proofErr w:type="spellEnd"/>
      <w:r w:rsidRPr="00745C3B">
        <w:rPr>
          <w:rFonts w:ascii="Verdana" w:hAnsi="Verdana"/>
          <w:b/>
          <w:bCs/>
          <w:sz w:val="18"/>
          <w:szCs w:val="18"/>
        </w:rPr>
        <w:t xml:space="preserve"> </w:t>
      </w:r>
    </w:p>
    <w:p w14:paraId="60F806ED" w14:textId="77777777" w:rsidR="003E5DE8" w:rsidRPr="00745C3B" w:rsidRDefault="003E5DE8" w:rsidP="003E5DE8">
      <w:pPr>
        <w:pStyle w:val="Tekstwstpniesformatowany"/>
        <w:rPr>
          <w:rFonts w:ascii="Verdana" w:hAnsi="Verdana"/>
          <w:sz w:val="18"/>
          <w:szCs w:val="18"/>
        </w:rPr>
      </w:pPr>
    </w:p>
    <w:p w14:paraId="262EAA82" w14:textId="77777777" w:rsidR="003E5DE8" w:rsidRPr="00745C3B" w:rsidRDefault="003E5DE8" w:rsidP="003E5DE8">
      <w:pPr>
        <w:pStyle w:val="Tekstwstpniesformatowany"/>
        <w:rPr>
          <w:rFonts w:ascii="Verdana" w:hAnsi="Verdana"/>
          <w:sz w:val="18"/>
          <w:szCs w:val="18"/>
        </w:rPr>
      </w:pPr>
      <w:r w:rsidRPr="00745C3B">
        <w:rPr>
          <w:rFonts w:ascii="Verdana" w:hAnsi="Verdana"/>
          <w:sz w:val="18"/>
          <w:szCs w:val="18"/>
        </w:rPr>
        <w:t xml:space="preserve">Temat: Wartości i wartościowanie w komunikacji. </w:t>
      </w:r>
    </w:p>
    <w:p w14:paraId="67501318" w14:textId="77777777" w:rsidR="003E5DE8" w:rsidRPr="00745C3B" w:rsidRDefault="003E5DE8" w:rsidP="003E5DE8">
      <w:pPr>
        <w:pStyle w:val="Tekstwstpniesformatowany"/>
        <w:rPr>
          <w:rFonts w:ascii="Verdana" w:hAnsi="Verdana"/>
          <w:sz w:val="18"/>
          <w:szCs w:val="18"/>
        </w:rPr>
      </w:pPr>
    </w:p>
    <w:p w14:paraId="05F95FB5" w14:textId="77777777" w:rsidR="003E5DE8" w:rsidRPr="00745C3B" w:rsidRDefault="003E5DE8" w:rsidP="003E5DE8">
      <w:pPr>
        <w:pStyle w:val="Tekstwstpniesformatowany"/>
        <w:rPr>
          <w:rFonts w:ascii="Verdana" w:hAnsi="Verdana"/>
          <w:sz w:val="18"/>
          <w:szCs w:val="18"/>
        </w:rPr>
      </w:pPr>
      <w:r w:rsidRPr="00745C3B">
        <w:rPr>
          <w:rFonts w:ascii="Verdana" w:hAnsi="Verdana"/>
          <w:sz w:val="18"/>
          <w:szCs w:val="18"/>
        </w:rPr>
        <w:t xml:space="preserve">W ramach seminarium głównym tematem będzie temat wartości i wartościowania w komunikacji. Niemniej jednak w ramach seminarium uczestnicy mogą podejmować różne, wybrane tematy w konsultacji w promotorem. </w:t>
      </w:r>
    </w:p>
    <w:p w14:paraId="4AD94A04" w14:textId="77777777" w:rsidR="003E5DE8" w:rsidRPr="00745C3B" w:rsidRDefault="003E5DE8" w:rsidP="003E5DE8">
      <w:pPr>
        <w:pStyle w:val="Tekstwstpniesformatowany"/>
        <w:rPr>
          <w:rFonts w:ascii="Verdana" w:hAnsi="Verdana"/>
          <w:sz w:val="18"/>
          <w:szCs w:val="18"/>
        </w:rPr>
      </w:pPr>
      <w:r w:rsidRPr="00745C3B">
        <w:rPr>
          <w:rFonts w:ascii="Verdana" w:hAnsi="Verdana"/>
          <w:sz w:val="18"/>
          <w:szCs w:val="18"/>
        </w:rPr>
        <w:t>Seminarium ma uczestnikom pomóc w znalezieniu odpowiedzi na podstawowe pytania towarzyszące przygotowaniu samodzielnej pracy badawczej  związanych z wyborem i określeniem tematu, reguł pracy naukowej, zasad jej konstrukcji jak i języka naukowego.</w:t>
      </w:r>
    </w:p>
    <w:p w14:paraId="0CF95C30" w14:textId="77777777" w:rsidR="003E5DE8" w:rsidRPr="00745C3B" w:rsidRDefault="003E5DE8" w:rsidP="003E5DE8">
      <w:pPr>
        <w:pStyle w:val="Tekstwstpniesformatowany"/>
        <w:rPr>
          <w:rFonts w:ascii="Verdana" w:hAnsi="Verdana"/>
          <w:sz w:val="18"/>
          <w:szCs w:val="18"/>
        </w:rPr>
      </w:pPr>
      <w:r w:rsidRPr="00745C3B">
        <w:rPr>
          <w:rFonts w:ascii="Verdana" w:hAnsi="Verdana"/>
          <w:sz w:val="18"/>
          <w:szCs w:val="18"/>
        </w:rPr>
        <w:t xml:space="preserve">Założonym efektem seminarium jest umiejętność wykorzystania zdobytych w ramach studiów umiejętności i kompetencji by w zestawieniu z wymaganym w pracy licencjackiej kontekstem teoretycznym zrealizować samodzielne badanie empiryczne bądź projekt. </w:t>
      </w:r>
    </w:p>
    <w:p w14:paraId="7085B41B" w14:textId="12154BA9" w:rsidR="003E5DE8" w:rsidRPr="00745C3B" w:rsidRDefault="003E5DE8">
      <w:pPr>
        <w:rPr>
          <w:rFonts w:ascii="Verdana" w:hAnsi="Verdana"/>
          <w:sz w:val="18"/>
          <w:szCs w:val="18"/>
        </w:rPr>
      </w:pPr>
    </w:p>
    <w:p w14:paraId="56043CCE" w14:textId="4F201E19" w:rsidR="003E5DE8" w:rsidRPr="00745C3B" w:rsidRDefault="003E5DE8">
      <w:pPr>
        <w:rPr>
          <w:rFonts w:ascii="Verdana" w:hAnsi="Verdana"/>
          <w:b/>
          <w:bCs/>
          <w:sz w:val="18"/>
          <w:szCs w:val="18"/>
        </w:rPr>
      </w:pPr>
      <w:r w:rsidRPr="00745C3B">
        <w:rPr>
          <w:rFonts w:ascii="Verdana" w:hAnsi="Verdana"/>
          <w:b/>
          <w:bCs/>
          <w:sz w:val="18"/>
          <w:szCs w:val="18"/>
        </w:rPr>
        <w:t xml:space="preserve">Dr Agnieszka </w:t>
      </w:r>
      <w:proofErr w:type="spellStart"/>
      <w:r w:rsidRPr="00745C3B">
        <w:rPr>
          <w:rFonts w:ascii="Verdana" w:hAnsi="Verdana"/>
          <w:b/>
          <w:bCs/>
          <w:sz w:val="18"/>
          <w:szCs w:val="18"/>
        </w:rPr>
        <w:t>Zwiefka</w:t>
      </w:r>
      <w:proofErr w:type="spellEnd"/>
      <w:r w:rsidRPr="00745C3B">
        <w:rPr>
          <w:rFonts w:ascii="Verdana" w:hAnsi="Verdana"/>
          <w:b/>
          <w:bCs/>
          <w:sz w:val="18"/>
          <w:szCs w:val="18"/>
        </w:rPr>
        <w:t>-Chwałek</w:t>
      </w:r>
    </w:p>
    <w:p w14:paraId="4003563C" w14:textId="77777777" w:rsidR="003E5DE8" w:rsidRPr="00745C3B" w:rsidRDefault="003E5DE8" w:rsidP="003E5DE8">
      <w:pPr>
        <w:spacing w:after="0" w:line="240" w:lineRule="auto"/>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Film dokumentalny i fabularny. W trakcie seminarium będziemy poruszać zagadnienia związane z językiem filmowym, dramaturgią narracji a także motywami obecnymi zarówno we współczesnej, jak i historycznej kinematografii.  Dopuszczalna tematyka prac musi być powiązana z teorią bądź praktyką filmu - zarówno dokumentalnego, jak i fabularnego.</w:t>
      </w:r>
    </w:p>
    <w:p w14:paraId="5B100ED1" w14:textId="77777777" w:rsidR="003E5DE8" w:rsidRPr="00745C3B" w:rsidRDefault="003E5DE8" w:rsidP="003E5DE8">
      <w:pPr>
        <w:spacing w:after="0" w:line="240" w:lineRule="auto"/>
        <w:rPr>
          <w:rFonts w:ascii="Verdana" w:eastAsia="Times New Roman" w:hAnsi="Verdana" w:cs="Times New Roman"/>
          <w:sz w:val="18"/>
          <w:szCs w:val="18"/>
          <w:lang w:eastAsia="pl-PL"/>
        </w:rPr>
      </w:pPr>
    </w:p>
    <w:p w14:paraId="7B3F833C" w14:textId="424BE7EB" w:rsidR="003E5DE8" w:rsidRPr="00745C3B" w:rsidRDefault="003E5DE8">
      <w:pPr>
        <w:rPr>
          <w:rFonts w:ascii="Verdana" w:hAnsi="Verdana"/>
          <w:b/>
          <w:bCs/>
          <w:sz w:val="18"/>
          <w:szCs w:val="18"/>
        </w:rPr>
      </w:pPr>
      <w:r w:rsidRPr="00745C3B">
        <w:rPr>
          <w:rFonts w:ascii="Verdana" w:hAnsi="Verdana"/>
          <w:b/>
          <w:bCs/>
          <w:sz w:val="18"/>
          <w:szCs w:val="18"/>
        </w:rPr>
        <w:t>Dr Katarzyna Płoszaj</w:t>
      </w:r>
    </w:p>
    <w:p w14:paraId="37EA5DA6" w14:textId="34954B98" w:rsidR="003E5DE8" w:rsidRPr="00745C3B" w:rsidRDefault="003E5DE8">
      <w:pPr>
        <w:rPr>
          <w:rFonts w:ascii="Verdana" w:hAnsi="Verdana"/>
          <w:color w:val="000000"/>
          <w:sz w:val="18"/>
          <w:szCs w:val="18"/>
        </w:rPr>
      </w:pPr>
      <w:r w:rsidRPr="00745C3B">
        <w:rPr>
          <w:rFonts w:ascii="Verdana" w:hAnsi="Verdana"/>
          <w:color w:val="000000"/>
          <w:sz w:val="18"/>
          <w:szCs w:val="18"/>
        </w:rPr>
        <w:t>Wiodąca tematyka: </w:t>
      </w:r>
      <w:r w:rsidRPr="00745C3B">
        <w:rPr>
          <w:rFonts w:ascii="Verdana" w:hAnsi="Verdana"/>
          <w:b/>
          <w:bCs/>
          <w:color w:val="000000"/>
          <w:sz w:val="18"/>
          <w:szCs w:val="18"/>
        </w:rPr>
        <w:t xml:space="preserve">projektowanie treści w wymiarze </w:t>
      </w:r>
      <w:proofErr w:type="spellStart"/>
      <w:r w:rsidRPr="00745C3B">
        <w:rPr>
          <w:rFonts w:ascii="Verdana" w:hAnsi="Verdana"/>
          <w:b/>
          <w:bCs/>
          <w:color w:val="000000"/>
          <w:sz w:val="18"/>
          <w:szCs w:val="18"/>
        </w:rPr>
        <w:t>communication</w:t>
      </w:r>
      <w:proofErr w:type="spellEnd"/>
      <w:r w:rsidRPr="00745C3B">
        <w:rPr>
          <w:rFonts w:ascii="Verdana" w:hAnsi="Verdana"/>
          <w:b/>
          <w:bCs/>
          <w:color w:val="000000"/>
          <w:sz w:val="18"/>
          <w:szCs w:val="18"/>
        </w:rPr>
        <w:t xml:space="preserve"> design </w:t>
      </w:r>
      <w:r w:rsidRPr="00745C3B">
        <w:rPr>
          <w:rFonts w:ascii="Verdana" w:hAnsi="Verdana"/>
          <w:sz w:val="18"/>
          <w:szCs w:val="18"/>
        </w:rPr>
        <w:br/>
      </w:r>
      <w:r w:rsidRPr="00745C3B">
        <w:rPr>
          <w:rFonts w:ascii="Verdana" w:hAnsi="Verdana"/>
          <w:sz w:val="18"/>
          <w:szCs w:val="18"/>
        </w:rPr>
        <w:br/>
      </w:r>
      <w:r w:rsidR="00327727">
        <w:t xml:space="preserve">Tematyka: projektowanie treści w wymiarze </w:t>
      </w:r>
      <w:proofErr w:type="spellStart"/>
      <w:r w:rsidR="00327727">
        <w:t>communication</w:t>
      </w:r>
      <w:proofErr w:type="spellEnd"/>
      <w:r w:rsidR="00327727">
        <w:t xml:space="preserve"> design</w:t>
      </w:r>
      <w:r w:rsidR="00327727">
        <w:br/>
        <w:t>W ramach seminarium, które wspólnie będziemy tworzyć, kluczowa będzie systematyczna i skrupulatna praca na potrzeby kompleksowego opracowania wybranej problematyki i stworzenia pracy o charakterze badawczym lub badawczo-projektowym. Szczególnie mile widziane są tu tematy z zakresu projektowania treści w wymiarze </w:t>
      </w:r>
      <w:proofErr w:type="spellStart"/>
      <w:r w:rsidR="00327727">
        <w:t>communication</w:t>
      </w:r>
      <w:proofErr w:type="spellEnd"/>
      <w:r w:rsidR="00327727">
        <w:t xml:space="preserve"> design (czyli dotyczące takich zagadnień jak </w:t>
      </w:r>
      <w:proofErr w:type="spellStart"/>
      <w:r w:rsidR="00327727">
        <w:t>content</w:t>
      </w:r>
      <w:proofErr w:type="spellEnd"/>
      <w:r w:rsidR="00327727">
        <w:t xml:space="preserve"> design, </w:t>
      </w:r>
      <w:proofErr w:type="spellStart"/>
      <w:r w:rsidR="00327727">
        <w:t>content</w:t>
      </w:r>
      <w:proofErr w:type="spellEnd"/>
      <w:r w:rsidR="00327727">
        <w:t xml:space="preserve"> </w:t>
      </w:r>
      <w:proofErr w:type="spellStart"/>
      <w:r w:rsidR="00327727">
        <w:t>writing</w:t>
      </w:r>
      <w:proofErr w:type="spellEnd"/>
      <w:r w:rsidR="00327727">
        <w:t xml:space="preserve">, </w:t>
      </w:r>
      <w:proofErr w:type="spellStart"/>
      <w:r w:rsidR="00327727">
        <w:t>copywriting</w:t>
      </w:r>
      <w:proofErr w:type="spellEnd"/>
      <w:r w:rsidR="00327727">
        <w:t xml:space="preserve">, UX </w:t>
      </w:r>
      <w:proofErr w:type="spellStart"/>
      <w:r w:rsidR="00327727">
        <w:t>writing</w:t>
      </w:r>
      <w:proofErr w:type="spellEnd"/>
      <w:r w:rsidR="00327727">
        <w:t xml:space="preserve"> czy </w:t>
      </w:r>
      <w:proofErr w:type="spellStart"/>
      <w:r w:rsidR="00327727">
        <w:t>creative</w:t>
      </w:r>
      <w:proofErr w:type="spellEnd"/>
      <w:r w:rsidR="00327727">
        <w:t xml:space="preserve"> </w:t>
      </w:r>
      <w:proofErr w:type="spellStart"/>
      <w:r w:rsidR="00327727">
        <w:t>writing</w:t>
      </w:r>
      <w:proofErr w:type="spellEnd"/>
      <w:r w:rsidR="00327727">
        <w:t xml:space="preserve">), a także związane z </w:t>
      </w:r>
      <w:proofErr w:type="spellStart"/>
      <w:r w:rsidR="00327727">
        <w:t>corporate</w:t>
      </w:r>
      <w:proofErr w:type="spellEnd"/>
      <w:r w:rsidR="00327727">
        <w:t xml:space="preserve"> </w:t>
      </w:r>
      <w:proofErr w:type="spellStart"/>
      <w:r w:rsidR="00327727">
        <w:t>identity</w:t>
      </w:r>
      <w:proofErr w:type="spellEnd"/>
      <w:r w:rsidR="00327727">
        <w:t> bądź innymi aspektami projektowania tudzież komunikacji. Możliwe jest również podjęcie tematów dotyczących problemów oraz zjawisk społecznych.</w:t>
      </w:r>
    </w:p>
    <w:p w14:paraId="63456625" w14:textId="410265C6" w:rsidR="003E5DE8" w:rsidRPr="00745C3B" w:rsidRDefault="003E5DE8">
      <w:pPr>
        <w:rPr>
          <w:rFonts w:ascii="Verdana" w:hAnsi="Verdana"/>
          <w:b/>
          <w:bCs/>
          <w:color w:val="000000"/>
          <w:sz w:val="18"/>
          <w:szCs w:val="18"/>
        </w:rPr>
      </w:pPr>
      <w:r w:rsidRPr="00745C3B">
        <w:rPr>
          <w:rFonts w:ascii="Verdana" w:hAnsi="Verdana"/>
          <w:b/>
          <w:bCs/>
          <w:color w:val="000000"/>
          <w:sz w:val="18"/>
          <w:szCs w:val="18"/>
        </w:rPr>
        <w:t xml:space="preserve">Dr Aleksandra </w:t>
      </w:r>
      <w:r w:rsidR="00745C3B" w:rsidRPr="00745C3B">
        <w:rPr>
          <w:rFonts w:ascii="Verdana" w:hAnsi="Verdana"/>
          <w:b/>
          <w:bCs/>
          <w:color w:val="000000"/>
          <w:sz w:val="18"/>
          <w:szCs w:val="18"/>
        </w:rPr>
        <w:t>M</w:t>
      </w:r>
      <w:r w:rsidRPr="00745C3B">
        <w:rPr>
          <w:rFonts w:ascii="Verdana" w:hAnsi="Verdana"/>
          <w:b/>
          <w:bCs/>
          <w:color w:val="000000"/>
          <w:sz w:val="18"/>
          <w:szCs w:val="18"/>
        </w:rPr>
        <w:t>atyja</w:t>
      </w:r>
    </w:p>
    <w:p w14:paraId="4549056B" w14:textId="30B5B03B" w:rsidR="003E5DE8" w:rsidRPr="00745C3B" w:rsidRDefault="003E5DE8">
      <w:pPr>
        <w:rPr>
          <w:rFonts w:ascii="Verdana" w:hAnsi="Verdana" w:cs="Calibri"/>
          <w:color w:val="000000"/>
          <w:sz w:val="18"/>
          <w:szCs w:val="18"/>
        </w:rPr>
      </w:pPr>
      <w:r w:rsidRPr="00745C3B">
        <w:rPr>
          <w:rFonts w:ascii="Verdana" w:hAnsi="Verdana" w:cs="Calibri"/>
          <w:color w:val="000000"/>
          <w:sz w:val="18"/>
          <w:szCs w:val="18"/>
        </w:rPr>
        <w:t>Głównym celem seminarium jest rozwinięcie umiejętności opisu, analizy oraz interpretacji wybranych zjawisk komunikacyjnych ze szczególnym uwzględnieniem ich międzykulturowego wymiaru. Preferowane będą prace dotyczące komunikacji międzykulturowej, zarządzania międzynarodowego, public relations oraz badań wizerunkowych.</w:t>
      </w:r>
    </w:p>
    <w:p w14:paraId="45369AAE" w14:textId="5AD8D77B" w:rsidR="003E5DE8" w:rsidRPr="00745C3B" w:rsidRDefault="003E5DE8">
      <w:pPr>
        <w:rPr>
          <w:rFonts w:ascii="Verdana" w:hAnsi="Verdana" w:cs="Calibri"/>
          <w:color w:val="000000"/>
          <w:sz w:val="18"/>
          <w:szCs w:val="18"/>
        </w:rPr>
      </w:pPr>
    </w:p>
    <w:p w14:paraId="70B3801F" w14:textId="77777777" w:rsidR="003E5DE8" w:rsidRPr="00745C3B" w:rsidRDefault="003E5DE8" w:rsidP="003E5DE8">
      <w:pPr>
        <w:rPr>
          <w:rFonts w:ascii="Verdana" w:hAnsi="Verdana"/>
          <w:b/>
          <w:bCs/>
          <w:sz w:val="18"/>
          <w:szCs w:val="18"/>
        </w:rPr>
      </w:pPr>
      <w:r w:rsidRPr="00745C3B">
        <w:rPr>
          <w:rFonts w:ascii="Verdana" w:hAnsi="Verdana"/>
          <w:b/>
          <w:bCs/>
          <w:sz w:val="18"/>
          <w:szCs w:val="18"/>
        </w:rPr>
        <w:t>Dr Roman Wróblewski</w:t>
      </w:r>
    </w:p>
    <w:p w14:paraId="31471A60" w14:textId="77777777" w:rsidR="003E5DE8" w:rsidRPr="00745C3B" w:rsidRDefault="003E5DE8" w:rsidP="003E5DE8">
      <w:pPr>
        <w:rPr>
          <w:rFonts w:ascii="Verdana" w:hAnsi="Verdana"/>
          <w:sz w:val="18"/>
          <w:szCs w:val="18"/>
        </w:rPr>
      </w:pPr>
      <w:r w:rsidRPr="00745C3B">
        <w:rPr>
          <w:rFonts w:ascii="Verdana" w:hAnsi="Verdana"/>
          <w:sz w:val="18"/>
          <w:szCs w:val="18"/>
        </w:rPr>
        <w:t>Temat: „Prasa nielegalna; perswazja; JOS”</w:t>
      </w:r>
    </w:p>
    <w:p w14:paraId="0FCBAB1F" w14:textId="2C4C129C" w:rsidR="003E5DE8" w:rsidRPr="00745C3B" w:rsidRDefault="003E5DE8" w:rsidP="003E5DE8">
      <w:pPr>
        <w:rPr>
          <w:rFonts w:ascii="Verdana" w:hAnsi="Verdana"/>
          <w:sz w:val="18"/>
          <w:szCs w:val="18"/>
        </w:rPr>
      </w:pPr>
      <w:r w:rsidRPr="00745C3B">
        <w:rPr>
          <w:rFonts w:ascii="Verdana" w:hAnsi="Verdana"/>
          <w:sz w:val="18"/>
          <w:szCs w:val="18"/>
        </w:rPr>
        <w:t>Tematyka seminarium licencjackiego w roku akademickim 202</w:t>
      </w:r>
      <w:r w:rsidR="00327727">
        <w:rPr>
          <w:rFonts w:ascii="Verdana" w:hAnsi="Verdana"/>
          <w:sz w:val="18"/>
          <w:szCs w:val="18"/>
        </w:rPr>
        <w:t>3</w:t>
      </w:r>
      <w:r w:rsidRPr="00745C3B">
        <w:rPr>
          <w:rFonts w:ascii="Verdana" w:hAnsi="Verdana"/>
          <w:sz w:val="18"/>
          <w:szCs w:val="18"/>
        </w:rPr>
        <w:t>/202</w:t>
      </w:r>
      <w:r w:rsidR="00327727">
        <w:rPr>
          <w:rFonts w:ascii="Verdana" w:hAnsi="Verdana"/>
          <w:sz w:val="18"/>
          <w:szCs w:val="18"/>
        </w:rPr>
        <w:t>4</w:t>
      </w:r>
      <w:r w:rsidRPr="00745C3B">
        <w:rPr>
          <w:rFonts w:ascii="Verdana" w:hAnsi="Verdana"/>
          <w:sz w:val="18"/>
          <w:szCs w:val="18"/>
        </w:rPr>
        <w:t xml:space="preserve"> będzie dotyczyła:</w:t>
      </w:r>
    </w:p>
    <w:p w14:paraId="13707A5D" w14:textId="77777777" w:rsidR="003E5DE8" w:rsidRPr="00745C3B" w:rsidRDefault="003E5DE8" w:rsidP="003E5DE8">
      <w:pPr>
        <w:pStyle w:val="Akapitzlist"/>
        <w:numPr>
          <w:ilvl w:val="0"/>
          <w:numId w:val="1"/>
        </w:numPr>
        <w:rPr>
          <w:rFonts w:ascii="Verdana" w:hAnsi="Verdana"/>
          <w:sz w:val="18"/>
          <w:szCs w:val="18"/>
        </w:rPr>
      </w:pPr>
      <w:r w:rsidRPr="00745C3B">
        <w:rPr>
          <w:rFonts w:ascii="Verdana" w:hAnsi="Verdana"/>
          <w:sz w:val="18"/>
          <w:szCs w:val="18"/>
        </w:rPr>
        <w:t>wydawnictw nielegalnych lat 80. ubiegłego wieku (analizy prasy podziemnej – tematy, tytuły), galanteria podziemna;</w:t>
      </w:r>
    </w:p>
    <w:p w14:paraId="5D12FACE" w14:textId="77777777" w:rsidR="003E5DE8" w:rsidRPr="00745C3B" w:rsidRDefault="003E5DE8" w:rsidP="003E5DE8">
      <w:pPr>
        <w:pStyle w:val="Akapitzlist"/>
        <w:numPr>
          <w:ilvl w:val="0"/>
          <w:numId w:val="1"/>
        </w:numPr>
        <w:rPr>
          <w:rFonts w:ascii="Verdana" w:hAnsi="Verdana"/>
          <w:sz w:val="18"/>
          <w:szCs w:val="18"/>
        </w:rPr>
      </w:pPr>
      <w:r w:rsidRPr="00745C3B">
        <w:rPr>
          <w:rFonts w:ascii="Verdana" w:hAnsi="Verdana"/>
          <w:sz w:val="18"/>
          <w:szCs w:val="18"/>
        </w:rPr>
        <w:t>środowiska wydawnicze i kolporterskie nielegalnych wydawnictw lat 80. ubiegłego wieku (wydawnictwa; drukarze, sieci kolporterskie, ludzie związani z niezależnym ruchem wydawniczym);</w:t>
      </w:r>
    </w:p>
    <w:p w14:paraId="3C2C9371" w14:textId="77777777" w:rsidR="003E5DE8" w:rsidRPr="00745C3B" w:rsidRDefault="003E5DE8" w:rsidP="003E5DE8">
      <w:pPr>
        <w:pStyle w:val="Akapitzlist"/>
        <w:numPr>
          <w:ilvl w:val="0"/>
          <w:numId w:val="1"/>
        </w:numPr>
        <w:rPr>
          <w:rFonts w:ascii="Verdana" w:hAnsi="Verdana"/>
          <w:sz w:val="18"/>
          <w:szCs w:val="18"/>
        </w:rPr>
      </w:pPr>
      <w:r w:rsidRPr="00745C3B">
        <w:rPr>
          <w:rFonts w:ascii="Verdana" w:hAnsi="Verdana"/>
          <w:sz w:val="18"/>
          <w:szCs w:val="18"/>
        </w:rPr>
        <w:t>marketing polityczny, wyborczy (analizy komunikacji partii/kandydatów/komitetów);</w:t>
      </w:r>
    </w:p>
    <w:p w14:paraId="15213164" w14:textId="77777777" w:rsidR="003E5DE8" w:rsidRPr="00745C3B" w:rsidRDefault="003E5DE8" w:rsidP="003E5DE8">
      <w:pPr>
        <w:pStyle w:val="Akapitzlist"/>
        <w:numPr>
          <w:ilvl w:val="0"/>
          <w:numId w:val="1"/>
        </w:numPr>
        <w:rPr>
          <w:rFonts w:ascii="Verdana" w:hAnsi="Verdana"/>
          <w:sz w:val="18"/>
          <w:szCs w:val="18"/>
        </w:rPr>
      </w:pPr>
      <w:r w:rsidRPr="00745C3B">
        <w:rPr>
          <w:rFonts w:ascii="Verdana" w:hAnsi="Verdana"/>
          <w:sz w:val="18"/>
          <w:szCs w:val="18"/>
        </w:rPr>
        <w:t>język propagandy politycznej;</w:t>
      </w:r>
    </w:p>
    <w:p w14:paraId="35708CEA" w14:textId="77777777" w:rsidR="003E5DE8" w:rsidRPr="00745C3B" w:rsidRDefault="003E5DE8" w:rsidP="003E5DE8">
      <w:pPr>
        <w:pStyle w:val="Akapitzlist"/>
        <w:numPr>
          <w:ilvl w:val="0"/>
          <w:numId w:val="1"/>
        </w:numPr>
        <w:rPr>
          <w:rFonts w:ascii="Verdana" w:hAnsi="Verdana"/>
          <w:sz w:val="18"/>
          <w:szCs w:val="18"/>
        </w:rPr>
      </w:pPr>
      <w:r w:rsidRPr="00745C3B">
        <w:rPr>
          <w:rFonts w:ascii="Verdana" w:hAnsi="Verdana"/>
          <w:sz w:val="18"/>
          <w:szCs w:val="18"/>
        </w:rPr>
        <w:t>perswazja w języku (polityka, reklama itp.);</w:t>
      </w:r>
    </w:p>
    <w:p w14:paraId="39DAC0B4" w14:textId="77777777" w:rsidR="003E5DE8" w:rsidRPr="00745C3B" w:rsidRDefault="003E5DE8" w:rsidP="003E5DE8">
      <w:pPr>
        <w:pStyle w:val="Akapitzlist"/>
        <w:numPr>
          <w:ilvl w:val="0"/>
          <w:numId w:val="1"/>
        </w:numPr>
        <w:rPr>
          <w:rFonts w:ascii="Verdana" w:hAnsi="Verdana"/>
          <w:sz w:val="18"/>
          <w:szCs w:val="18"/>
        </w:rPr>
      </w:pPr>
      <w:r w:rsidRPr="00745C3B">
        <w:rPr>
          <w:rFonts w:ascii="Verdana" w:hAnsi="Verdana"/>
          <w:sz w:val="18"/>
          <w:szCs w:val="18"/>
        </w:rPr>
        <w:lastRenderedPageBreak/>
        <w:t>językowy obraz świata – analizy językowych przekazów medialnych (wybrane tematy, autorzy, tytuły).</w:t>
      </w:r>
    </w:p>
    <w:p w14:paraId="181F8F1D" w14:textId="77777777" w:rsidR="003E5DE8" w:rsidRPr="00745C3B" w:rsidRDefault="003E5DE8" w:rsidP="003E5DE8">
      <w:pPr>
        <w:rPr>
          <w:rFonts w:ascii="Verdana" w:hAnsi="Verdana"/>
          <w:sz w:val="18"/>
          <w:szCs w:val="18"/>
        </w:rPr>
      </w:pPr>
      <w:r w:rsidRPr="00745C3B">
        <w:rPr>
          <w:rFonts w:ascii="Verdana" w:hAnsi="Verdana"/>
          <w:sz w:val="18"/>
          <w:szCs w:val="18"/>
        </w:rPr>
        <w:t>Inne tematy możliwe po uzgodnieniu.</w:t>
      </w:r>
    </w:p>
    <w:p w14:paraId="4BCF7475" w14:textId="2121DA79" w:rsidR="003E5DE8" w:rsidRPr="00745C3B" w:rsidRDefault="003E5DE8">
      <w:pPr>
        <w:rPr>
          <w:rFonts w:ascii="Verdana" w:hAnsi="Verdana"/>
          <w:sz w:val="18"/>
          <w:szCs w:val="18"/>
        </w:rPr>
      </w:pPr>
    </w:p>
    <w:p w14:paraId="34ED0B86" w14:textId="77777777" w:rsidR="003E5DE8" w:rsidRPr="00745C3B" w:rsidRDefault="003E5DE8" w:rsidP="003E5DE8">
      <w:pPr>
        <w:jc w:val="both"/>
        <w:rPr>
          <w:rFonts w:ascii="Verdana" w:hAnsi="Verdana" w:cs="Times New Roman"/>
          <w:b/>
          <w:bCs/>
          <w:sz w:val="18"/>
          <w:szCs w:val="18"/>
        </w:rPr>
      </w:pPr>
      <w:r w:rsidRPr="00745C3B">
        <w:rPr>
          <w:rFonts w:ascii="Verdana" w:hAnsi="Verdana" w:cs="Times New Roman"/>
          <w:b/>
          <w:bCs/>
          <w:sz w:val="18"/>
          <w:szCs w:val="18"/>
        </w:rPr>
        <w:t>dr Dawid Szkoła</w:t>
      </w:r>
    </w:p>
    <w:p w14:paraId="04DFF684" w14:textId="77777777" w:rsidR="003E5DE8" w:rsidRPr="00745C3B" w:rsidRDefault="003E5DE8" w:rsidP="003E5DE8">
      <w:pPr>
        <w:jc w:val="both"/>
        <w:rPr>
          <w:rFonts w:ascii="Verdana" w:hAnsi="Verdana" w:cs="Times New Roman"/>
          <w:sz w:val="18"/>
          <w:szCs w:val="18"/>
        </w:rPr>
      </w:pPr>
      <w:r w:rsidRPr="00745C3B">
        <w:rPr>
          <w:rFonts w:ascii="Verdana" w:hAnsi="Verdana" w:cs="Times New Roman"/>
          <w:sz w:val="18"/>
          <w:szCs w:val="18"/>
        </w:rPr>
        <w:t>Opis seminarium licencjackiego</w:t>
      </w:r>
    </w:p>
    <w:p w14:paraId="1F00C979" w14:textId="77777777" w:rsidR="003E5DE8" w:rsidRPr="00745C3B" w:rsidRDefault="003E5DE8" w:rsidP="003E5DE8">
      <w:pPr>
        <w:jc w:val="both"/>
        <w:rPr>
          <w:rFonts w:ascii="Verdana" w:hAnsi="Verdana" w:cs="Times New Roman"/>
          <w:sz w:val="18"/>
          <w:szCs w:val="18"/>
        </w:rPr>
      </w:pPr>
      <w:r w:rsidRPr="00745C3B">
        <w:rPr>
          <w:rFonts w:ascii="Verdana" w:hAnsi="Verdana" w:cs="Times New Roman"/>
          <w:b/>
          <w:sz w:val="18"/>
          <w:szCs w:val="18"/>
        </w:rPr>
        <w:t>Analiza i interpretacja dzieł współczesnej kultury</w:t>
      </w:r>
    </w:p>
    <w:p w14:paraId="7C3DDE2D" w14:textId="77777777" w:rsidR="003E5DE8" w:rsidRPr="00745C3B" w:rsidRDefault="003E5DE8" w:rsidP="003E5DE8">
      <w:pPr>
        <w:jc w:val="both"/>
        <w:rPr>
          <w:rFonts w:ascii="Verdana" w:hAnsi="Verdana" w:cs="Times New Roman"/>
          <w:sz w:val="18"/>
          <w:szCs w:val="18"/>
        </w:rPr>
      </w:pPr>
    </w:p>
    <w:p w14:paraId="6C815F87" w14:textId="77777777" w:rsidR="003E5DE8" w:rsidRPr="00745C3B" w:rsidRDefault="003E5DE8" w:rsidP="003E5DE8">
      <w:pPr>
        <w:jc w:val="both"/>
        <w:rPr>
          <w:rFonts w:ascii="Verdana" w:hAnsi="Verdana" w:cs="Times New Roman"/>
          <w:sz w:val="18"/>
          <w:szCs w:val="18"/>
        </w:rPr>
      </w:pPr>
      <w:r w:rsidRPr="00745C3B">
        <w:rPr>
          <w:rFonts w:ascii="Verdana" w:hAnsi="Verdana" w:cs="Times New Roman"/>
          <w:sz w:val="18"/>
          <w:szCs w:val="18"/>
        </w:rPr>
        <w:t xml:space="preserve">„Interpretuję, więc jestem, albo może lepiej: staję się. Po drugie: interpretacja jest ryzykiem, a to oznacza, że zawsze jest ona walką. To nie są – jak się czasem słyszy – letnie negocjacje z tekstem, ale prawdziwa walka, wdzieranie się w tekst, wgryzanie, przebijanie na drugą stronę. […] Po trzecie: jeśli pisanie jest «ukazaniem» czy «objawieniem», to jasną jest rzeczą, że interpretacja, mimo że u swoich początków ma subiektywną namiętność, nie zastyga w niej, bo zawsze w ostatecznym rachunku chce być dla kogoś” – twierdzi, zresztą prawdopodobnie słusznie, Dariusz Czaja. Umiejętność analizowania i interpretowania współczesnych tekstów kultury, chociaż może wydawać się zajęciem anachronicznym, nadal okazuje się przydatna w obcowaniu ze światem. Jest to również zajęcie na swój sposób interesujące. Szczególnie jeśli weźmie się pod uwagę eklektyzm współczesnej kultury, którą łączy ze sobą różne formy wypowiedzi twórczej. </w:t>
      </w:r>
    </w:p>
    <w:p w14:paraId="3A3AAF8F" w14:textId="77777777" w:rsidR="003E5DE8" w:rsidRPr="00745C3B" w:rsidRDefault="003E5DE8" w:rsidP="003E5DE8">
      <w:pPr>
        <w:jc w:val="both"/>
        <w:rPr>
          <w:rFonts w:ascii="Verdana" w:hAnsi="Verdana" w:cs="Times New Roman"/>
          <w:sz w:val="18"/>
          <w:szCs w:val="18"/>
        </w:rPr>
      </w:pPr>
      <w:r w:rsidRPr="00745C3B">
        <w:rPr>
          <w:rFonts w:ascii="Verdana" w:hAnsi="Verdana" w:cs="Times New Roman"/>
          <w:sz w:val="18"/>
          <w:szCs w:val="18"/>
        </w:rPr>
        <w:t xml:space="preserve">Seminarium licencjackie będzie służyło studentom w przekuciu ich zainteresowań w formę pracy licencjackiej. Szczególnie interesujące wydają mi się pogranicza gatunków literackich (esej, felieton, reportaż), filozofii i literatury, przenikanie się polityki i sztuki, ale również analiza innych dzieł współczesnej kultury, jak muzyka, gry komputerowe, sport (podania Andrea </w:t>
      </w:r>
      <w:proofErr w:type="spellStart"/>
      <w:r w:rsidRPr="00745C3B">
        <w:rPr>
          <w:rFonts w:ascii="Verdana" w:hAnsi="Verdana" w:cs="Times New Roman"/>
          <w:sz w:val="18"/>
          <w:szCs w:val="18"/>
        </w:rPr>
        <w:t>Pirlo</w:t>
      </w:r>
      <w:proofErr w:type="spellEnd"/>
      <w:r w:rsidRPr="00745C3B">
        <w:rPr>
          <w:rFonts w:ascii="Verdana" w:hAnsi="Verdana" w:cs="Times New Roman"/>
          <w:sz w:val="18"/>
          <w:szCs w:val="18"/>
        </w:rPr>
        <w:t xml:space="preserve"> przecież też są sztuką). Również antropologia kultury, antropologia literatury, czyli jej wpływ na naszą egzystencję, wydaje mi się interesujący.</w:t>
      </w:r>
    </w:p>
    <w:p w14:paraId="786DE1FA" w14:textId="77777777" w:rsidR="003E5DE8" w:rsidRPr="00745C3B" w:rsidRDefault="003E5DE8" w:rsidP="003E5DE8">
      <w:pPr>
        <w:jc w:val="both"/>
        <w:rPr>
          <w:rFonts w:ascii="Verdana" w:hAnsi="Verdana" w:cs="Times New Roman"/>
          <w:sz w:val="18"/>
          <w:szCs w:val="18"/>
        </w:rPr>
      </w:pPr>
      <w:r w:rsidRPr="00745C3B">
        <w:rPr>
          <w:rFonts w:ascii="Verdana" w:hAnsi="Verdana" w:cs="Times New Roman"/>
          <w:sz w:val="18"/>
          <w:szCs w:val="18"/>
        </w:rPr>
        <w:t>Ważna jest dla mnie systematyczna praca studentów. Wymagam ukończenia pierwszego rozdziały do końca pierwszego semestru i całej pracy do końca roku akademickiego.</w:t>
      </w:r>
    </w:p>
    <w:p w14:paraId="2AC72541" w14:textId="1724D469" w:rsidR="003E5DE8" w:rsidRPr="00745C3B" w:rsidRDefault="003E5DE8">
      <w:pPr>
        <w:rPr>
          <w:rFonts w:ascii="Verdana" w:hAnsi="Verdana"/>
          <w:sz w:val="18"/>
          <w:szCs w:val="18"/>
        </w:rPr>
      </w:pPr>
    </w:p>
    <w:p w14:paraId="7AF57A5C" w14:textId="366420CC" w:rsidR="003E5DE8" w:rsidRPr="00745C3B" w:rsidRDefault="003E5DE8">
      <w:pPr>
        <w:rPr>
          <w:rFonts w:ascii="Verdana" w:hAnsi="Verdana"/>
          <w:sz w:val="18"/>
          <w:szCs w:val="18"/>
        </w:rPr>
      </w:pPr>
    </w:p>
    <w:p w14:paraId="3A4AF1E0" w14:textId="1CA53C27" w:rsidR="003E5DE8" w:rsidRPr="00745C3B" w:rsidRDefault="003E5DE8">
      <w:pPr>
        <w:rPr>
          <w:rFonts w:ascii="Verdana" w:hAnsi="Verdana"/>
          <w:b/>
          <w:bCs/>
          <w:sz w:val="18"/>
          <w:szCs w:val="18"/>
        </w:rPr>
      </w:pPr>
      <w:r w:rsidRPr="00745C3B">
        <w:rPr>
          <w:rFonts w:ascii="Verdana" w:hAnsi="Verdana"/>
          <w:b/>
          <w:bCs/>
          <w:sz w:val="18"/>
          <w:szCs w:val="18"/>
        </w:rPr>
        <w:t>Dr Dawid Głownia</w:t>
      </w:r>
    </w:p>
    <w:p w14:paraId="032779E5" w14:textId="77777777" w:rsidR="003E5DE8" w:rsidRPr="00745C3B" w:rsidRDefault="003E5DE8" w:rsidP="003E5DE8">
      <w:pPr>
        <w:spacing w:after="0" w:line="240" w:lineRule="auto"/>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Nazwa seminarium: Kultura popularna i media wizualne.</w:t>
      </w:r>
      <w:r w:rsidRPr="00745C3B">
        <w:rPr>
          <w:rFonts w:ascii="Verdana" w:eastAsia="Times New Roman" w:hAnsi="Verdana" w:cs="Times New Roman"/>
          <w:sz w:val="18"/>
          <w:szCs w:val="18"/>
          <w:lang w:eastAsia="pl-PL"/>
        </w:rPr>
        <w:br/>
      </w:r>
    </w:p>
    <w:p w14:paraId="1C7BECB5" w14:textId="77777777" w:rsidR="003E5DE8" w:rsidRPr="00745C3B" w:rsidRDefault="003E5DE8" w:rsidP="003E5DE8">
      <w:pPr>
        <w:spacing w:after="0" w:line="240" w:lineRule="auto"/>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 xml:space="preserve">Opis: </w:t>
      </w:r>
    </w:p>
    <w:p w14:paraId="59349D2B" w14:textId="77777777" w:rsidR="003E5DE8" w:rsidRPr="00745C3B" w:rsidRDefault="003E5DE8" w:rsidP="003E5DE8">
      <w:pPr>
        <w:spacing w:after="0" w:line="240" w:lineRule="auto"/>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Seminarium adresowane jest do studentów i studentek interesujących się kulturą popularną i szeroko rozumianymi – a więc m.in. filmem, komiksem, grami wideo, plakatem, karykaturą, malarstwem, ale także niewizualnymi obszarami kultury popularnej, jak muzyka czy literatura popularna. W ramach seminarium główny nacisk zostanie położony na społeczne i polityczne aspekty tychże – np. właściwości odbiorców wpływające na ich odbiór materiałów wizualnych, postrzeganie kultury popularnej jako swoistego barometru nastrojów społecznych, perswazyjne wykorzystanie filmu itp. Pierwsze spotkania będą miały charakter wprowadzający – zostaną poświęcone m.in. na omówienie specyfiki pracy licencjackiej oraz kwestii technicznych związanych z jej przygotowaniem. Forma późniejszych spotkań będzie zależała od preferencji grupy.</w:t>
      </w:r>
    </w:p>
    <w:p w14:paraId="0A017758" w14:textId="173C154F" w:rsidR="003E5DE8" w:rsidRPr="00745C3B" w:rsidRDefault="003E5DE8">
      <w:pPr>
        <w:rPr>
          <w:rFonts w:ascii="Verdana" w:hAnsi="Verdana"/>
          <w:sz w:val="18"/>
          <w:szCs w:val="18"/>
        </w:rPr>
      </w:pPr>
    </w:p>
    <w:p w14:paraId="724606D3" w14:textId="77777777" w:rsidR="00745C3B" w:rsidRDefault="00745C3B">
      <w:pPr>
        <w:rPr>
          <w:rFonts w:ascii="Verdana" w:hAnsi="Verdana"/>
          <w:sz w:val="18"/>
          <w:szCs w:val="18"/>
        </w:rPr>
      </w:pPr>
    </w:p>
    <w:p w14:paraId="7CEF99F1" w14:textId="77777777" w:rsidR="00745C3B" w:rsidRDefault="00745C3B">
      <w:pPr>
        <w:rPr>
          <w:rFonts w:ascii="Verdana" w:hAnsi="Verdana"/>
          <w:sz w:val="18"/>
          <w:szCs w:val="18"/>
        </w:rPr>
      </w:pPr>
    </w:p>
    <w:p w14:paraId="770A4014" w14:textId="0380BD6C" w:rsidR="003E5DE8" w:rsidRPr="00745C3B" w:rsidRDefault="003E5DE8">
      <w:pPr>
        <w:rPr>
          <w:rFonts w:ascii="Verdana" w:hAnsi="Verdana"/>
          <w:sz w:val="18"/>
          <w:szCs w:val="18"/>
        </w:rPr>
      </w:pPr>
      <w:r w:rsidRPr="00745C3B">
        <w:rPr>
          <w:rFonts w:ascii="Verdana" w:hAnsi="Verdana"/>
          <w:sz w:val="18"/>
          <w:szCs w:val="18"/>
        </w:rPr>
        <w:t>Dr Waldemar Bojakowski</w:t>
      </w:r>
    </w:p>
    <w:p w14:paraId="290051DE" w14:textId="77777777" w:rsidR="003E5DE8" w:rsidRPr="00745C3B" w:rsidRDefault="003E5DE8" w:rsidP="003E5DE8">
      <w:pPr>
        <w:spacing w:after="0" w:line="240" w:lineRule="auto"/>
        <w:jc w:val="both"/>
        <w:rPr>
          <w:rFonts w:ascii="Verdana" w:eastAsia="Times New Roman" w:hAnsi="Verdana" w:cs="Times New Roman"/>
          <w:sz w:val="18"/>
          <w:szCs w:val="18"/>
          <w:lang w:eastAsia="pl-PL"/>
        </w:rPr>
      </w:pPr>
      <w:r w:rsidRPr="00745C3B">
        <w:rPr>
          <w:rFonts w:ascii="Verdana" w:eastAsia="Times New Roman" w:hAnsi="Verdana" w:cs="Times New Roman"/>
          <w:b/>
          <w:bCs/>
          <w:sz w:val="18"/>
          <w:szCs w:val="18"/>
          <w:lang w:eastAsia="pl-PL"/>
        </w:rPr>
        <w:t xml:space="preserve">Komunikacja wizualna w mediach oraz w </w:t>
      </w:r>
      <w:proofErr w:type="spellStart"/>
      <w:r w:rsidRPr="00745C3B">
        <w:rPr>
          <w:rFonts w:ascii="Verdana" w:eastAsia="Times New Roman" w:hAnsi="Verdana" w:cs="Times New Roman"/>
          <w:b/>
          <w:bCs/>
          <w:sz w:val="18"/>
          <w:szCs w:val="18"/>
          <w:lang w:eastAsia="pl-PL"/>
        </w:rPr>
        <w:t>brandingu</w:t>
      </w:r>
      <w:proofErr w:type="spellEnd"/>
    </w:p>
    <w:p w14:paraId="0C51807A" w14:textId="77777777" w:rsidR="003E5DE8" w:rsidRPr="00745C3B" w:rsidRDefault="003E5DE8" w:rsidP="003E5DE8">
      <w:pPr>
        <w:spacing w:after="0" w:line="240" w:lineRule="auto"/>
        <w:jc w:val="both"/>
        <w:rPr>
          <w:rFonts w:ascii="Verdana" w:eastAsia="Times New Roman" w:hAnsi="Verdana" w:cs="Times New Roman"/>
          <w:sz w:val="18"/>
          <w:szCs w:val="18"/>
          <w:lang w:eastAsia="pl-PL"/>
        </w:rPr>
      </w:pPr>
    </w:p>
    <w:p w14:paraId="2DBA7F18" w14:textId="77777777" w:rsidR="003E5DE8" w:rsidRPr="00745C3B" w:rsidRDefault="003E5DE8" w:rsidP="003E5DE8">
      <w:pPr>
        <w:spacing w:after="0" w:line="240" w:lineRule="auto"/>
        <w:jc w:val="both"/>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lastRenderedPageBreak/>
        <w:t>Tematyka zajęć dotyczyć będzie przede wszystkim aspektów związanych z tworzeniem oraz odbieraniem komunikatów wizualnych. Przewidziane są zarówno badawcze, jak i projektowe prace dyplomowe.</w:t>
      </w:r>
    </w:p>
    <w:p w14:paraId="66AA8D17" w14:textId="77777777" w:rsidR="003E5DE8" w:rsidRPr="00745C3B" w:rsidRDefault="003E5DE8" w:rsidP="003E5DE8">
      <w:pPr>
        <w:spacing w:after="0" w:line="240" w:lineRule="auto"/>
        <w:jc w:val="both"/>
        <w:rPr>
          <w:rFonts w:ascii="Verdana" w:eastAsia="Times New Roman" w:hAnsi="Verdana" w:cs="Times New Roman"/>
          <w:sz w:val="18"/>
          <w:szCs w:val="18"/>
          <w:lang w:eastAsia="pl-PL"/>
        </w:rPr>
      </w:pPr>
    </w:p>
    <w:p w14:paraId="37F38F3C" w14:textId="77777777" w:rsidR="003E5DE8" w:rsidRPr="00745C3B" w:rsidRDefault="003E5DE8" w:rsidP="003E5DE8">
      <w:pPr>
        <w:spacing w:after="0" w:line="240" w:lineRule="auto"/>
        <w:jc w:val="both"/>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Podczas seminariów zajmiemy się najważniejszymi aspektami tworzenia prac naukowych/projektowych. Poruszymy zagadnienia związane z formułowaniem problemu badawczego, metodologią/strategią badawczą oraz doborem adekwatnych metod badań jakościowych. Zwrócimy również uwagę na techniczną stronę pisania i edytowania pracy dyplomowej. Podczas seminarium studenci otrzymają wsparcie merytoryczne na każdym etapie rozwijania autorskiego tematu pracy dyplomowej.</w:t>
      </w:r>
    </w:p>
    <w:p w14:paraId="15CACF82" w14:textId="77777777" w:rsidR="003E5DE8" w:rsidRPr="00745C3B" w:rsidRDefault="003E5DE8" w:rsidP="003E5DE8">
      <w:pPr>
        <w:spacing w:after="0" w:line="240" w:lineRule="auto"/>
        <w:jc w:val="both"/>
        <w:rPr>
          <w:rFonts w:ascii="Verdana" w:eastAsia="Times New Roman" w:hAnsi="Verdana" w:cs="Times New Roman"/>
          <w:sz w:val="18"/>
          <w:szCs w:val="18"/>
          <w:lang w:eastAsia="pl-PL"/>
        </w:rPr>
      </w:pPr>
    </w:p>
    <w:p w14:paraId="2087787C" w14:textId="77777777" w:rsidR="003E5DE8" w:rsidRPr="00745C3B" w:rsidRDefault="003E5DE8" w:rsidP="003E5DE8">
      <w:pPr>
        <w:spacing w:after="0" w:line="240" w:lineRule="auto"/>
        <w:jc w:val="both"/>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Warunkiem zaliczenia pierwszego semestru będzie stworzenie szczegółowego konspektu pracy licencjackiej (wraz z adekwatną literaturą przedmiotu i opisem materiału badawczego) oraz przedłożenie do recenzji pierwszego rozdziału pracy. Semestr drugi kończyć będzie się złożeniem pracy dyplomowej.</w:t>
      </w:r>
    </w:p>
    <w:p w14:paraId="2713FEA5" w14:textId="58714ACF" w:rsidR="003E5DE8" w:rsidRPr="00745C3B" w:rsidRDefault="003E5DE8">
      <w:pPr>
        <w:rPr>
          <w:rFonts w:ascii="Verdana" w:hAnsi="Verdana"/>
          <w:sz w:val="18"/>
          <w:szCs w:val="18"/>
        </w:rPr>
      </w:pPr>
    </w:p>
    <w:p w14:paraId="0D4FCE01" w14:textId="499EB7EE" w:rsidR="003E5DE8" w:rsidRPr="00745C3B" w:rsidRDefault="003E5DE8">
      <w:pPr>
        <w:rPr>
          <w:rFonts w:ascii="Verdana" w:hAnsi="Verdana"/>
          <w:sz w:val="18"/>
          <w:szCs w:val="18"/>
        </w:rPr>
      </w:pPr>
    </w:p>
    <w:p w14:paraId="355C03E0" w14:textId="77777777" w:rsidR="003E5DE8" w:rsidRPr="00745C3B" w:rsidRDefault="003E5DE8" w:rsidP="003E5DE8">
      <w:pPr>
        <w:rPr>
          <w:rFonts w:ascii="Verdana" w:hAnsi="Verdana"/>
          <w:sz w:val="18"/>
          <w:szCs w:val="18"/>
        </w:rPr>
      </w:pPr>
      <w:r w:rsidRPr="00745C3B">
        <w:rPr>
          <w:rFonts w:ascii="Verdana" w:hAnsi="Verdana"/>
          <w:sz w:val="18"/>
          <w:szCs w:val="18"/>
        </w:rPr>
        <w:t xml:space="preserve">dr Marcin </w:t>
      </w:r>
      <w:proofErr w:type="spellStart"/>
      <w:r w:rsidRPr="00745C3B">
        <w:rPr>
          <w:rFonts w:ascii="Verdana" w:hAnsi="Verdana"/>
          <w:sz w:val="18"/>
          <w:szCs w:val="18"/>
        </w:rPr>
        <w:t>Pielużek</w:t>
      </w:r>
      <w:proofErr w:type="spellEnd"/>
    </w:p>
    <w:p w14:paraId="260D78B3" w14:textId="77777777" w:rsidR="003E5DE8" w:rsidRPr="00745C3B" w:rsidRDefault="003E5DE8" w:rsidP="003E5DE8">
      <w:pPr>
        <w:rPr>
          <w:rFonts w:ascii="Verdana" w:hAnsi="Verdana"/>
          <w:b/>
          <w:sz w:val="18"/>
          <w:szCs w:val="18"/>
        </w:rPr>
      </w:pPr>
      <w:r w:rsidRPr="00745C3B">
        <w:rPr>
          <w:rFonts w:ascii="Verdana" w:hAnsi="Verdana"/>
          <w:b/>
          <w:sz w:val="18"/>
          <w:szCs w:val="18"/>
        </w:rPr>
        <w:t>Tematyka: Komunikacja subkulturowa/</w:t>
      </w:r>
      <w:proofErr w:type="spellStart"/>
      <w:r w:rsidRPr="00745C3B">
        <w:rPr>
          <w:rFonts w:ascii="Verdana" w:hAnsi="Verdana"/>
          <w:b/>
          <w:sz w:val="18"/>
          <w:szCs w:val="18"/>
        </w:rPr>
        <w:t>lifestylowa</w:t>
      </w:r>
      <w:proofErr w:type="spellEnd"/>
      <w:r w:rsidRPr="00745C3B">
        <w:rPr>
          <w:rFonts w:ascii="Verdana" w:hAnsi="Verdana"/>
          <w:b/>
          <w:sz w:val="18"/>
          <w:szCs w:val="18"/>
        </w:rPr>
        <w:t xml:space="preserve"> (projektowanie komunikacji, konstrukcje rzeczywistości w mediach)</w:t>
      </w:r>
    </w:p>
    <w:p w14:paraId="6DDC3A13" w14:textId="77777777" w:rsidR="003E5DE8" w:rsidRPr="00745C3B" w:rsidRDefault="003E5DE8" w:rsidP="003E5DE8">
      <w:pPr>
        <w:rPr>
          <w:rFonts w:ascii="Verdana" w:hAnsi="Verdana"/>
          <w:sz w:val="18"/>
          <w:szCs w:val="18"/>
        </w:rPr>
      </w:pPr>
      <w:r w:rsidRPr="00745C3B">
        <w:rPr>
          <w:rFonts w:ascii="Verdana" w:hAnsi="Verdana"/>
          <w:sz w:val="18"/>
          <w:szCs w:val="18"/>
        </w:rPr>
        <w:t xml:space="preserve">Podstawową tematyką seminarium będzie komunikacja subkulturowa, rozumiana jako komunikacja różnych grup społecznych/politycznych/zawodowych, charakteryzująca się własnymi kodami komunikacyjnymi, specyficznymi dla siebie semantykami, wartościami, ideologią, ulokowana na gruncie teorii systemów. W ramach zajęć seminaryjnych koncentrować się będziemy na sposobach ilościowych i jakościowych badań komunikacji subkulturowej, sposobach reprodukowania komunikacji subkulturowej w mediach drukowanych i online (media popularne, magazyny </w:t>
      </w:r>
      <w:proofErr w:type="spellStart"/>
      <w:r w:rsidRPr="00745C3B">
        <w:rPr>
          <w:rFonts w:ascii="Verdana" w:hAnsi="Verdana"/>
          <w:sz w:val="18"/>
          <w:szCs w:val="18"/>
        </w:rPr>
        <w:t>lifestylowe</w:t>
      </w:r>
      <w:proofErr w:type="spellEnd"/>
      <w:r w:rsidRPr="00745C3B">
        <w:rPr>
          <w:rFonts w:ascii="Verdana" w:hAnsi="Verdana"/>
          <w:sz w:val="18"/>
          <w:szCs w:val="18"/>
        </w:rPr>
        <w:t xml:space="preserve">, media alternatywne, prasa/media niszowe itp.), badaniu wizerunku danych subkultur. Główne problemy: jak identyfikować kluczowe składniki komunikacji i subkulturowe kody komunikacyjne; jak badać subkulturowe dyskursy; subkulturowe obrazy  świata - konstrukty komunikacyjne i jak je badać; symbole dyskursywne/kolektywne i ich semantyka; sposoby badania wizerunku danych subkultur. </w:t>
      </w:r>
      <w:r w:rsidRPr="00745C3B">
        <w:rPr>
          <w:rFonts w:ascii="Verdana" w:hAnsi="Verdana"/>
          <w:b/>
          <w:sz w:val="18"/>
          <w:szCs w:val="18"/>
        </w:rPr>
        <w:t>Seminarium skierowane jest przede wszystkim do osób, które chcą realizować prace empiryczne</w:t>
      </w:r>
      <w:r w:rsidRPr="00745C3B">
        <w:rPr>
          <w:rFonts w:ascii="Verdana" w:hAnsi="Verdana"/>
          <w:sz w:val="18"/>
          <w:szCs w:val="18"/>
        </w:rPr>
        <w:t xml:space="preserve"> z wykorzystaniem następujących metod i narzędzi badawczych: analiza dyskursu, ilościowe badania mediów i komunikacji, jakościowe badania mediów i komunikacji, badania korpusowe, badania ankietowe.</w:t>
      </w:r>
    </w:p>
    <w:p w14:paraId="34ACDCF2" w14:textId="77777777" w:rsidR="003E5DE8" w:rsidRPr="00745C3B" w:rsidRDefault="003E5DE8" w:rsidP="003E5DE8">
      <w:pPr>
        <w:rPr>
          <w:rFonts w:ascii="Verdana" w:hAnsi="Verdana"/>
          <w:sz w:val="18"/>
          <w:szCs w:val="18"/>
        </w:rPr>
      </w:pPr>
      <w:r w:rsidRPr="00745C3B">
        <w:rPr>
          <w:rFonts w:ascii="Verdana" w:hAnsi="Verdana"/>
          <w:sz w:val="18"/>
          <w:szCs w:val="18"/>
        </w:rPr>
        <w:t>Seminarzyści, po otrzymaniu podstawowych informacji dotyczących struktury pracy naukowej, wyszukiwaniu informacji naukowej, podstaw teoretycznych samodzielnie wybierają i opracowują temat swoich badań.</w:t>
      </w:r>
    </w:p>
    <w:p w14:paraId="69030ECF" w14:textId="74C3A176" w:rsidR="003E5DE8" w:rsidRPr="00745C3B" w:rsidRDefault="003E5DE8">
      <w:pPr>
        <w:rPr>
          <w:rFonts w:ascii="Verdana" w:hAnsi="Verdana"/>
          <w:sz w:val="18"/>
          <w:szCs w:val="18"/>
        </w:rPr>
      </w:pPr>
    </w:p>
    <w:p w14:paraId="56FA1DA4" w14:textId="5E46A5BD" w:rsidR="003E5DE8" w:rsidRPr="00745C3B" w:rsidRDefault="003E5DE8" w:rsidP="003E5DE8">
      <w:pPr>
        <w:pStyle w:val="NormalnyWeb"/>
        <w:spacing w:before="0" w:beforeAutospacing="0" w:after="160" w:afterAutospacing="0" w:line="235" w:lineRule="atLeast"/>
        <w:jc w:val="both"/>
        <w:rPr>
          <w:rFonts w:ascii="Verdana" w:hAnsi="Verdana" w:cs="Calibri"/>
          <w:b/>
          <w:bCs/>
          <w:color w:val="313131"/>
          <w:sz w:val="18"/>
          <w:szCs w:val="18"/>
        </w:rPr>
      </w:pPr>
      <w:r w:rsidRPr="00745C3B">
        <w:rPr>
          <w:rFonts w:ascii="Verdana" w:hAnsi="Verdana" w:cs="Calibri"/>
          <w:b/>
          <w:bCs/>
          <w:color w:val="313131"/>
          <w:sz w:val="18"/>
          <w:szCs w:val="18"/>
        </w:rPr>
        <w:t xml:space="preserve">Seminarium licencjackie dr Patrycja </w:t>
      </w:r>
      <w:proofErr w:type="spellStart"/>
      <w:r w:rsidRPr="00745C3B">
        <w:rPr>
          <w:rFonts w:ascii="Verdana" w:hAnsi="Verdana" w:cs="Calibri"/>
          <w:b/>
          <w:bCs/>
          <w:color w:val="313131"/>
          <w:sz w:val="18"/>
          <w:szCs w:val="18"/>
        </w:rPr>
        <w:t>Rozbicka</w:t>
      </w:r>
      <w:proofErr w:type="spellEnd"/>
    </w:p>
    <w:p w14:paraId="544FEF86" w14:textId="77777777" w:rsidR="003E5DE8" w:rsidRPr="00745C3B" w:rsidRDefault="003E5DE8" w:rsidP="003E5DE8">
      <w:pPr>
        <w:pStyle w:val="NormalnyWeb"/>
        <w:spacing w:before="0" w:beforeAutospacing="0" w:after="160" w:afterAutospacing="0" w:line="235" w:lineRule="atLeast"/>
        <w:jc w:val="both"/>
        <w:rPr>
          <w:rFonts w:ascii="Verdana" w:hAnsi="Verdana" w:cs="Calibri"/>
          <w:color w:val="313131"/>
          <w:sz w:val="18"/>
          <w:szCs w:val="18"/>
        </w:rPr>
      </w:pPr>
      <w:r w:rsidRPr="00745C3B">
        <w:rPr>
          <w:rFonts w:ascii="Verdana" w:hAnsi="Verdana" w:cs="Calibri"/>
          <w:color w:val="313131"/>
          <w:sz w:val="18"/>
          <w:szCs w:val="18"/>
        </w:rPr>
        <w:t>Temat: Wizualność – Komunikacja – Społeczeństwo - Kultura</w:t>
      </w:r>
    </w:p>
    <w:p w14:paraId="19A4C472" w14:textId="77777777" w:rsidR="003E5DE8" w:rsidRPr="00745C3B" w:rsidRDefault="003E5DE8" w:rsidP="003E5DE8">
      <w:pPr>
        <w:pStyle w:val="NormalnyWeb"/>
        <w:spacing w:before="0" w:beforeAutospacing="0" w:after="160" w:afterAutospacing="0" w:line="235" w:lineRule="atLeast"/>
        <w:jc w:val="both"/>
        <w:rPr>
          <w:rFonts w:ascii="Verdana" w:hAnsi="Verdana" w:cs="Calibri"/>
          <w:color w:val="313131"/>
          <w:sz w:val="18"/>
          <w:szCs w:val="18"/>
        </w:rPr>
      </w:pPr>
      <w:r w:rsidRPr="00745C3B">
        <w:rPr>
          <w:rFonts w:ascii="Verdana" w:hAnsi="Verdana" w:cs="Calibri"/>
          <w:color w:val="313131"/>
          <w:sz w:val="18"/>
          <w:szCs w:val="18"/>
        </w:rPr>
        <w:t>Opis: </w:t>
      </w:r>
    </w:p>
    <w:p w14:paraId="6110F7F1" w14:textId="77777777" w:rsidR="003E5DE8" w:rsidRPr="00745C3B" w:rsidRDefault="003E5DE8" w:rsidP="003E5DE8">
      <w:pPr>
        <w:pStyle w:val="NormalnyWeb"/>
        <w:spacing w:before="0" w:beforeAutospacing="0" w:after="160" w:afterAutospacing="0" w:line="235" w:lineRule="atLeast"/>
        <w:jc w:val="both"/>
        <w:rPr>
          <w:rFonts w:ascii="Verdana" w:hAnsi="Verdana" w:cs="Calibri"/>
          <w:color w:val="313131"/>
          <w:sz w:val="18"/>
          <w:szCs w:val="18"/>
        </w:rPr>
      </w:pPr>
      <w:r w:rsidRPr="00745C3B">
        <w:rPr>
          <w:rFonts w:ascii="Verdana" w:hAnsi="Verdana" w:cs="Calibri"/>
          <w:color w:val="313131"/>
          <w:sz w:val="18"/>
          <w:szCs w:val="18"/>
        </w:rPr>
        <w:t>Seminarium licencjackie poświęcone będzie szerokiej refleksji nad komunikowaniem, dla którego społeczeństwo i przestrzeń społeczna i kulturowa są kluczowym kontekstem interpretacyjnym.</w:t>
      </w:r>
    </w:p>
    <w:p w14:paraId="6304D109" w14:textId="77777777" w:rsidR="003E5DE8" w:rsidRPr="00745C3B" w:rsidRDefault="003E5DE8" w:rsidP="003E5DE8">
      <w:pPr>
        <w:pStyle w:val="NormalnyWeb"/>
        <w:spacing w:before="0" w:beforeAutospacing="0" w:after="160" w:afterAutospacing="0" w:line="235" w:lineRule="atLeast"/>
        <w:jc w:val="both"/>
        <w:rPr>
          <w:rFonts w:ascii="Verdana" w:hAnsi="Verdana" w:cs="Calibri"/>
          <w:color w:val="313131"/>
          <w:sz w:val="18"/>
          <w:szCs w:val="18"/>
        </w:rPr>
      </w:pPr>
      <w:r w:rsidRPr="00745C3B">
        <w:rPr>
          <w:rFonts w:ascii="Verdana" w:hAnsi="Verdana" w:cs="Calibri"/>
          <w:color w:val="313131"/>
          <w:sz w:val="18"/>
          <w:szCs w:val="18"/>
        </w:rPr>
        <w:t>Na seminarium studenci będą zobowiązani informować prowadzącego o postępach w wykonywaniu pracy licencjackiej. Seminarium jest też miejscem prezentacji zebranego materiału analitycznego i metodologii jego opracowania.</w:t>
      </w:r>
    </w:p>
    <w:p w14:paraId="4AD4231B" w14:textId="0AA6521C" w:rsidR="003E5DE8" w:rsidRPr="00745C3B" w:rsidRDefault="003E5DE8" w:rsidP="003E5DE8">
      <w:pPr>
        <w:pStyle w:val="NormalnyWeb"/>
        <w:spacing w:before="0" w:beforeAutospacing="0" w:after="160" w:afterAutospacing="0" w:line="235" w:lineRule="atLeast"/>
        <w:jc w:val="both"/>
        <w:rPr>
          <w:rFonts w:ascii="Verdana" w:hAnsi="Verdana" w:cs="Calibri"/>
          <w:color w:val="313131"/>
          <w:sz w:val="18"/>
          <w:szCs w:val="18"/>
        </w:rPr>
      </w:pPr>
      <w:r w:rsidRPr="00745C3B">
        <w:rPr>
          <w:rFonts w:ascii="Verdana" w:hAnsi="Verdana" w:cs="Calibri"/>
          <w:color w:val="313131"/>
          <w:sz w:val="18"/>
          <w:szCs w:val="18"/>
        </w:rPr>
        <w:t xml:space="preserve">Zagadnienia szczegółowe: komunikacja społeczna, komunikacja międzykulturowa, komunikacja wizualna, </w:t>
      </w:r>
      <w:proofErr w:type="spellStart"/>
      <w:r w:rsidRPr="00745C3B">
        <w:rPr>
          <w:rFonts w:ascii="Verdana" w:hAnsi="Verdana" w:cs="Calibri"/>
          <w:color w:val="313131"/>
          <w:sz w:val="18"/>
          <w:szCs w:val="18"/>
        </w:rPr>
        <w:t>branding</w:t>
      </w:r>
      <w:proofErr w:type="spellEnd"/>
      <w:r w:rsidRPr="00745C3B">
        <w:rPr>
          <w:rFonts w:ascii="Verdana" w:hAnsi="Verdana" w:cs="Calibri"/>
          <w:color w:val="313131"/>
          <w:sz w:val="18"/>
          <w:szCs w:val="18"/>
        </w:rPr>
        <w:t xml:space="preserve">, międzykulturowe public relations; kategoria Inny/Obcy, </w:t>
      </w:r>
      <w:proofErr w:type="spellStart"/>
      <w:r w:rsidRPr="00745C3B">
        <w:rPr>
          <w:rFonts w:ascii="Verdana" w:hAnsi="Verdana" w:cs="Calibri"/>
          <w:color w:val="313131"/>
          <w:sz w:val="18"/>
          <w:szCs w:val="18"/>
        </w:rPr>
        <w:t>multikulturalizm</w:t>
      </w:r>
      <w:proofErr w:type="spellEnd"/>
      <w:r w:rsidRPr="00745C3B">
        <w:rPr>
          <w:rFonts w:ascii="Verdana" w:hAnsi="Verdana" w:cs="Calibri"/>
          <w:color w:val="313131"/>
          <w:sz w:val="18"/>
          <w:szCs w:val="18"/>
        </w:rPr>
        <w:t xml:space="preserve">, </w:t>
      </w:r>
      <w:proofErr w:type="spellStart"/>
      <w:r w:rsidRPr="00745C3B">
        <w:rPr>
          <w:rFonts w:ascii="Verdana" w:hAnsi="Verdana" w:cs="Calibri"/>
          <w:color w:val="313131"/>
          <w:sz w:val="18"/>
          <w:szCs w:val="18"/>
        </w:rPr>
        <w:t>postkolonializm</w:t>
      </w:r>
      <w:proofErr w:type="spellEnd"/>
      <w:r w:rsidRPr="00745C3B">
        <w:rPr>
          <w:rFonts w:ascii="Verdana" w:hAnsi="Verdana" w:cs="Calibri"/>
          <w:color w:val="313131"/>
          <w:sz w:val="18"/>
          <w:szCs w:val="18"/>
        </w:rPr>
        <w:t>, nacjonalizm, konstruowanie tożsamości; wizualność miasta, wizualność współczesnej kultury masowej, kody kultury.</w:t>
      </w:r>
    </w:p>
    <w:p w14:paraId="29A8B532" w14:textId="483BFB68" w:rsidR="003E5DE8" w:rsidRPr="00745C3B" w:rsidRDefault="003E5DE8" w:rsidP="003E5DE8">
      <w:pPr>
        <w:pStyle w:val="NormalnyWeb"/>
        <w:spacing w:before="0" w:beforeAutospacing="0" w:after="160" w:afterAutospacing="0" w:line="235" w:lineRule="atLeast"/>
        <w:jc w:val="both"/>
        <w:rPr>
          <w:rFonts w:ascii="Verdana" w:hAnsi="Verdana" w:cs="Calibri"/>
          <w:color w:val="313131"/>
          <w:sz w:val="18"/>
          <w:szCs w:val="18"/>
        </w:rPr>
      </w:pPr>
    </w:p>
    <w:p w14:paraId="4028A01F" w14:textId="104940C5" w:rsidR="003E5DE8" w:rsidRPr="00745C3B" w:rsidRDefault="0028520E" w:rsidP="003E5DE8">
      <w:pPr>
        <w:pStyle w:val="NormalnyWeb"/>
        <w:spacing w:before="0" w:beforeAutospacing="0" w:after="160" w:afterAutospacing="0" w:line="235" w:lineRule="atLeast"/>
        <w:jc w:val="both"/>
        <w:rPr>
          <w:rFonts w:ascii="Verdana" w:hAnsi="Verdana" w:cs="Calibri"/>
          <w:b/>
          <w:bCs/>
          <w:color w:val="313131"/>
          <w:sz w:val="18"/>
          <w:szCs w:val="18"/>
        </w:rPr>
      </w:pPr>
      <w:r w:rsidRPr="00745C3B">
        <w:rPr>
          <w:rFonts w:ascii="Verdana" w:hAnsi="Verdana" w:cs="Calibri"/>
          <w:b/>
          <w:bCs/>
          <w:color w:val="313131"/>
          <w:sz w:val="18"/>
          <w:szCs w:val="18"/>
        </w:rPr>
        <w:lastRenderedPageBreak/>
        <w:t>Dr Paweł Baranowski</w:t>
      </w:r>
    </w:p>
    <w:p w14:paraId="08D7B788" w14:textId="77777777" w:rsidR="00327727" w:rsidRPr="00327727" w:rsidRDefault="00327727" w:rsidP="00327727">
      <w:pPr>
        <w:spacing w:after="0" w:line="240" w:lineRule="auto"/>
        <w:jc w:val="both"/>
        <w:rPr>
          <w:rFonts w:ascii="Verdana" w:eastAsia="Times New Roman" w:hAnsi="Verdana" w:cs="Times New Roman"/>
          <w:sz w:val="18"/>
          <w:szCs w:val="18"/>
          <w:lang w:eastAsia="pl-PL"/>
        </w:rPr>
      </w:pPr>
      <w:r w:rsidRPr="00327727">
        <w:rPr>
          <w:rFonts w:ascii="Verdana" w:eastAsia="Times New Roman" w:hAnsi="Verdana" w:cs="Times New Roman"/>
          <w:sz w:val="18"/>
          <w:szCs w:val="18"/>
          <w:lang w:eastAsia="pl-PL"/>
        </w:rPr>
        <w:t xml:space="preserve">Opis seminarium: Zajmuję się głównie empiryczną analizą mediów, w związku z tym zapraszam studentów, którzy są zainteresowani napisaniem pracy w oparciu o samodzielne badania, zwłaszcza ilościowe. Pracuję z analizą zawartości mediów oraz metodami ankietowymi. W kręgu moich zainteresowań naukowych są nowe media (i wszystko co z nimi związane), komunikowanie polityczne, reklama i komunikowanie marek oraz teoria i praktyka dziennikarstwa. </w:t>
      </w:r>
    </w:p>
    <w:p w14:paraId="56A8A35D" w14:textId="77777777" w:rsidR="00327727" w:rsidRPr="00327727" w:rsidRDefault="00327727" w:rsidP="00327727">
      <w:pPr>
        <w:spacing w:after="0" w:line="240" w:lineRule="auto"/>
        <w:jc w:val="both"/>
        <w:rPr>
          <w:rFonts w:ascii="Verdana" w:eastAsia="Times New Roman" w:hAnsi="Verdana" w:cs="Times New Roman"/>
          <w:sz w:val="18"/>
          <w:szCs w:val="18"/>
          <w:lang w:eastAsia="pl-PL"/>
        </w:rPr>
      </w:pPr>
    </w:p>
    <w:p w14:paraId="1E900127" w14:textId="77777777" w:rsidR="00327727" w:rsidRPr="00327727" w:rsidRDefault="00327727" w:rsidP="00327727">
      <w:pPr>
        <w:spacing w:after="0" w:line="240" w:lineRule="auto"/>
        <w:jc w:val="both"/>
        <w:rPr>
          <w:rFonts w:ascii="Verdana" w:eastAsia="Times New Roman" w:hAnsi="Verdana" w:cs="Times New Roman"/>
          <w:sz w:val="18"/>
          <w:szCs w:val="18"/>
          <w:lang w:eastAsia="pl-PL"/>
        </w:rPr>
      </w:pPr>
      <w:r w:rsidRPr="00327727">
        <w:rPr>
          <w:rFonts w:ascii="Verdana" w:eastAsia="Times New Roman" w:hAnsi="Verdana" w:cs="Times New Roman"/>
          <w:sz w:val="18"/>
          <w:szCs w:val="18"/>
          <w:lang w:eastAsia="pl-PL"/>
        </w:rPr>
        <w:t xml:space="preserve">Treść seminarium: Wybór tematu. Konstrukcja pracy licencjackiej i wymogi redakcyjne. Metodologia badań. Konceptualizacja pracy licencjackiej. Poszukiwanie źródeł. Edycja pracy licencjackiej. </w:t>
      </w:r>
    </w:p>
    <w:p w14:paraId="65467A17" w14:textId="1D8ECA79" w:rsidR="0028520E" w:rsidRPr="00745C3B" w:rsidRDefault="0028520E" w:rsidP="003E5DE8">
      <w:pPr>
        <w:pStyle w:val="NormalnyWeb"/>
        <w:spacing w:before="0" w:beforeAutospacing="0" w:after="160" w:afterAutospacing="0" w:line="235" w:lineRule="atLeast"/>
        <w:jc w:val="both"/>
        <w:rPr>
          <w:rFonts w:ascii="Verdana" w:hAnsi="Verdana" w:cs="Calibri"/>
          <w:color w:val="313131"/>
          <w:sz w:val="18"/>
          <w:szCs w:val="18"/>
        </w:rPr>
      </w:pPr>
    </w:p>
    <w:p w14:paraId="09FA44B3" w14:textId="612A381B" w:rsidR="0028520E" w:rsidRPr="00745C3B" w:rsidRDefault="0028520E" w:rsidP="003E5DE8">
      <w:pPr>
        <w:pStyle w:val="NormalnyWeb"/>
        <w:spacing w:before="0" w:beforeAutospacing="0" w:after="160" w:afterAutospacing="0" w:line="235" w:lineRule="atLeast"/>
        <w:jc w:val="both"/>
        <w:rPr>
          <w:rFonts w:ascii="Verdana" w:hAnsi="Verdana" w:cs="Calibri"/>
          <w:color w:val="313131"/>
          <w:sz w:val="18"/>
          <w:szCs w:val="18"/>
        </w:rPr>
      </w:pPr>
    </w:p>
    <w:p w14:paraId="2BB73CAD" w14:textId="0AD0DAD6" w:rsidR="0028520E" w:rsidRPr="00745C3B" w:rsidRDefault="0028520E" w:rsidP="003E5DE8">
      <w:pPr>
        <w:pStyle w:val="NormalnyWeb"/>
        <w:spacing w:before="0" w:beforeAutospacing="0" w:after="160" w:afterAutospacing="0" w:line="235" w:lineRule="atLeast"/>
        <w:jc w:val="both"/>
        <w:rPr>
          <w:rFonts w:ascii="Verdana" w:hAnsi="Verdana" w:cs="Calibri"/>
          <w:b/>
          <w:bCs/>
          <w:color w:val="313131"/>
          <w:sz w:val="18"/>
          <w:szCs w:val="18"/>
        </w:rPr>
      </w:pPr>
      <w:r w:rsidRPr="00745C3B">
        <w:rPr>
          <w:rFonts w:ascii="Verdana" w:hAnsi="Verdana" w:cs="Calibri"/>
          <w:b/>
          <w:bCs/>
          <w:color w:val="313131"/>
          <w:sz w:val="18"/>
          <w:szCs w:val="18"/>
        </w:rPr>
        <w:t xml:space="preserve">Dr Kamil </w:t>
      </w:r>
      <w:proofErr w:type="spellStart"/>
      <w:r w:rsidRPr="00745C3B">
        <w:rPr>
          <w:rFonts w:ascii="Verdana" w:hAnsi="Verdana" w:cs="Calibri"/>
          <w:b/>
          <w:bCs/>
          <w:color w:val="313131"/>
          <w:sz w:val="18"/>
          <w:szCs w:val="18"/>
        </w:rPr>
        <w:t>Olender</w:t>
      </w:r>
      <w:proofErr w:type="spellEnd"/>
    </w:p>
    <w:p w14:paraId="0967E923" w14:textId="72678953" w:rsidR="0028520E" w:rsidRPr="00745C3B" w:rsidRDefault="0028520E" w:rsidP="003E5DE8">
      <w:pPr>
        <w:pStyle w:val="NormalnyWeb"/>
        <w:spacing w:before="0" w:beforeAutospacing="0" w:after="160" w:afterAutospacing="0" w:line="235" w:lineRule="atLeast"/>
        <w:jc w:val="both"/>
        <w:rPr>
          <w:rFonts w:ascii="Verdana" w:hAnsi="Verdana" w:cs="Calibri"/>
          <w:color w:val="313131"/>
          <w:sz w:val="18"/>
          <w:szCs w:val="18"/>
        </w:rPr>
      </w:pPr>
    </w:p>
    <w:p w14:paraId="4E17AEE7" w14:textId="77777777" w:rsidR="0028520E" w:rsidRPr="00745C3B" w:rsidRDefault="0028520E" w:rsidP="0028520E">
      <w:pPr>
        <w:spacing w:after="120" w:line="240" w:lineRule="auto"/>
        <w:jc w:val="center"/>
        <w:rPr>
          <w:rFonts w:ascii="Verdana" w:eastAsia="Times New Roman" w:hAnsi="Verdana" w:cs="Calibri"/>
          <w:color w:val="000000"/>
          <w:sz w:val="18"/>
          <w:szCs w:val="18"/>
          <w:lang w:eastAsia="pl-PL"/>
        </w:rPr>
      </w:pPr>
      <w:r w:rsidRPr="00745C3B">
        <w:rPr>
          <w:rFonts w:ascii="Verdana" w:eastAsia="Times New Roman" w:hAnsi="Verdana" w:cs="Calibri"/>
          <w:color w:val="000000"/>
          <w:sz w:val="18"/>
          <w:szCs w:val="18"/>
          <w:lang w:eastAsia="pl-PL"/>
        </w:rPr>
        <w:t xml:space="preserve">SEMINARIUM LICENCJACKIE </w:t>
      </w:r>
    </w:p>
    <w:p w14:paraId="7D9DBA0B" w14:textId="77777777" w:rsidR="0028520E" w:rsidRPr="00745C3B" w:rsidRDefault="0028520E" w:rsidP="0028520E">
      <w:pPr>
        <w:spacing w:after="120" w:line="240" w:lineRule="auto"/>
        <w:jc w:val="center"/>
        <w:rPr>
          <w:rFonts w:ascii="Verdana" w:eastAsia="Times New Roman" w:hAnsi="Verdana" w:cs="Calibri"/>
          <w:color w:val="000000"/>
          <w:sz w:val="18"/>
          <w:szCs w:val="18"/>
          <w:lang w:eastAsia="pl-PL"/>
        </w:rPr>
      </w:pPr>
      <w:r w:rsidRPr="00745C3B">
        <w:rPr>
          <w:rFonts w:ascii="Verdana" w:eastAsia="Times New Roman" w:hAnsi="Verdana" w:cs="Calibri"/>
          <w:color w:val="000000"/>
          <w:sz w:val="18"/>
          <w:szCs w:val="18"/>
          <w:lang w:eastAsia="pl-PL"/>
        </w:rPr>
        <w:t>Tematyka: Projektowanie komunikacji (</w:t>
      </w:r>
      <w:proofErr w:type="spellStart"/>
      <w:r w:rsidRPr="00745C3B">
        <w:rPr>
          <w:rFonts w:ascii="Verdana" w:eastAsia="Times New Roman" w:hAnsi="Verdana" w:cs="Calibri"/>
          <w:color w:val="000000"/>
          <w:sz w:val="18"/>
          <w:szCs w:val="18"/>
          <w:lang w:eastAsia="pl-PL"/>
        </w:rPr>
        <w:t>proksemika</w:t>
      </w:r>
      <w:proofErr w:type="spellEnd"/>
      <w:r w:rsidRPr="00745C3B">
        <w:rPr>
          <w:rFonts w:ascii="Verdana" w:eastAsia="Times New Roman" w:hAnsi="Verdana" w:cs="Calibri"/>
          <w:color w:val="000000"/>
          <w:sz w:val="18"/>
          <w:szCs w:val="18"/>
          <w:lang w:eastAsia="pl-PL"/>
        </w:rPr>
        <w:t>, systemy orientacyjne, polityka, społeczeństwo, wartości)</w:t>
      </w:r>
    </w:p>
    <w:p w14:paraId="26F727F1" w14:textId="77777777" w:rsidR="0028520E" w:rsidRPr="00745C3B" w:rsidRDefault="0028520E" w:rsidP="0028520E">
      <w:pPr>
        <w:spacing w:after="120" w:line="240" w:lineRule="auto"/>
        <w:jc w:val="both"/>
        <w:rPr>
          <w:rFonts w:ascii="Verdana" w:eastAsia="Times New Roman" w:hAnsi="Verdana" w:cs="Calibri"/>
          <w:color w:val="000000"/>
          <w:sz w:val="18"/>
          <w:szCs w:val="18"/>
          <w:lang w:eastAsia="pl-PL"/>
        </w:rPr>
      </w:pPr>
      <w:r w:rsidRPr="00745C3B">
        <w:rPr>
          <w:rFonts w:ascii="Verdana" w:eastAsia="Times New Roman" w:hAnsi="Verdana" w:cs="Calibri"/>
          <w:color w:val="000000"/>
          <w:sz w:val="18"/>
          <w:szCs w:val="18"/>
          <w:lang w:eastAsia="pl-PL"/>
        </w:rPr>
        <w:t xml:space="preserve">Seminarium obejmuje tematykę związaną z </w:t>
      </w:r>
      <w:proofErr w:type="spellStart"/>
      <w:r w:rsidRPr="00745C3B">
        <w:rPr>
          <w:rFonts w:ascii="Verdana" w:eastAsia="Times New Roman" w:hAnsi="Verdana" w:cs="Calibri"/>
          <w:color w:val="000000"/>
          <w:sz w:val="18"/>
          <w:szCs w:val="18"/>
          <w:lang w:eastAsia="pl-PL"/>
        </w:rPr>
        <w:t>communication</w:t>
      </w:r>
      <w:proofErr w:type="spellEnd"/>
      <w:r w:rsidRPr="00745C3B">
        <w:rPr>
          <w:rFonts w:ascii="Verdana" w:eastAsia="Times New Roman" w:hAnsi="Verdana" w:cs="Calibri"/>
          <w:color w:val="000000"/>
          <w:sz w:val="18"/>
          <w:szCs w:val="18"/>
          <w:lang w:eastAsia="pl-PL"/>
        </w:rPr>
        <w:t xml:space="preserve"> design, a w szczególności obszary: dyskurs polityki i mediów, badania komunikacji, systemy orientacyjne, </w:t>
      </w:r>
      <w:proofErr w:type="spellStart"/>
      <w:r w:rsidRPr="00745C3B">
        <w:rPr>
          <w:rFonts w:ascii="Verdana" w:eastAsia="Times New Roman" w:hAnsi="Verdana" w:cs="Calibri"/>
          <w:color w:val="000000"/>
          <w:sz w:val="18"/>
          <w:szCs w:val="18"/>
          <w:lang w:eastAsia="pl-PL"/>
        </w:rPr>
        <w:t>proksemika</w:t>
      </w:r>
      <w:proofErr w:type="spellEnd"/>
      <w:r w:rsidRPr="00745C3B">
        <w:rPr>
          <w:rFonts w:ascii="Verdana" w:eastAsia="Times New Roman" w:hAnsi="Verdana" w:cs="Calibri"/>
          <w:color w:val="000000"/>
          <w:sz w:val="18"/>
          <w:szCs w:val="18"/>
          <w:lang w:eastAsia="pl-PL"/>
        </w:rPr>
        <w:t xml:space="preserve">, wartości. Tematy są </w:t>
      </w:r>
      <w:proofErr w:type="spellStart"/>
      <w:r w:rsidRPr="00745C3B">
        <w:rPr>
          <w:rFonts w:ascii="Verdana" w:eastAsia="Times New Roman" w:hAnsi="Verdana" w:cs="Calibri"/>
          <w:color w:val="000000"/>
          <w:sz w:val="18"/>
          <w:szCs w:val="18"/>
          <w:lang w:eastAsia="pl-PL"/>
        </w:rPr>
        <w:t>negocjowalne</w:t>
      </w:r>
      <w:proofErr w:type="spellEnd"/>
      <w:r w:rsidRPr="00745C3B">
        <w:rPr>
          <w:rFonts w:ascii="Verdana" w:eastAsia="Times New Roman" w:hAnsi="Verdana" w:cs="Calibri"/>
          <w:color w:val="000000"/>
          <w:sz w:val="18"/>
          <w:szCs w:val="18"/>
          <w:lang w:eastAsia="pl-PL"/>
        </w:rPr>
        <w:t xml:space="preserve"> w ramach opisanych powyżej granic.  Celem seminarium jest przygotowanie indywidualnego i samodzielnego projektu badawczego, zgodnego z przyjętymi standardami sporządzania prac dyplomowych i naukowych.  Będziemy unikać tematu </w:t>
      </w:r>
      <w:proofErr w:type="spellStart"/>
      <w:r w:rsidRPr="00745C3B">
        <w:rPr>
          <w:rFonts w:ascii="Verdana" w:eastAsia="Times New Roman" w:hAnsi="Verdana" w:cs="Calibri"/>
          <w:color w:val="000000"/>
          <w:sz w:val="18"/>
          <w:szCs w:val="18"/>
          <w:lang w:eastAsia="pl-PL"/>
        </w:rPr>
        <w:t>influencerów</w:t>
      </w:r>
      <w:proofErr w:type="spellEnd"/>
      <w:r w:rsidRPr="00745C3B">
        <w:rPr>
          <w:rFonts w:ascii="Verdana" w:eastAsia="Times New Roman" w:hAnsi="Verdana" w:cs="Calibri"/>
          <w:color w:val="000000"/>
          <w:sz w:val="18"/>
          <w:szCs w:val="18"/>
          <w:lang w:eastAsia="pl-PL"/>
        </w:rPr>
        <w:t xml:space="preserve">, </w:t>
      </w:r>
      <w:proofErr w:type="spellStart"/>
      <w:r w:rsidRPr="00745C3B">
        <w:rPr>
          <w:rFonts w:ascii="Verdana" w:eastAsia="Times New Roman" w:hAnsi="Verdana" w:cs="Calibri"/>
          <w:color w:val="000000"/>
          <w:sz w:val="18"/>
          <w:szCs w:val="18"/>
          <w:lang w:eastAsia="pl-PL"/>
        </w:rPr>
        <w:t>social</w:t>
      </w:r>
      <w:proofErr w:type="spellEnd"/>
      <w:r w:rsidRPr="00745C3B">
        <w:rPr>
          <w:rFonts w:ascii="Verdana" w:eastAsia="Times New Roman" w:hAnsi="Verdana" w:cs="Calibri"/>
          <w:color w:val="000000"/>
          <w:sz w:val="18"/>
          <w:szCs w:val="18"/>
          <w:lang w:eastAsia="pl-PL"/>
        </w:rPr>
        <w:t xml:space="preserve"> mediów, chyba że w ujęciu krytycznym. </w:t>
      </w:r>
    </w:p>
    <w:p w14:paraId="72C40A69" w14:textId="77777777" w:rsidR="0028520E" w:rsidRPr="00745C3B" w:rsidRDefault="0028520E" w:rsidP="0028520E">
      <w:pPr>
        <w:spacing w:after="0" w:line="240" w:lineRule="auto"/>
        <w:rPr>
          <w:rFonts w:ascii="Verdana" w:eastAsia="Times New Roman" w:hAnsi="Verdana" w:cs="Calibri"/>
          <w:color w:val="000000"/>
          <w:sz w:val="18"/>
          <w:szCs w:val="18"/>
          <w:lang w:eastAsia="pl-PL"/>
        </w:rPr>
      </w:pPr>
    </w:p>
    <w:p w14:paraId="5FBD0844" w14:textId="77777777" w:rsidR="0028520E" w:rsidRPr="00745C3B" w:rsidRDefault="0028520E" w:rsidP="0028520E">
      <w:pPr>
        <w:rPr>
          <w:rFonts w:ascii="Verdana" w:hAnsi="Verdana" w:cs="Times New Roman"/>
          <w:b/>
          <w:bCs/>
          <w:sz w:val="18"/>
          <w:szCs w:val="18"/>
        </w:rPr>
      </w:pPr>
      <w:r w:rsidRPr="00745C3B">
        <w:rPr>
          <w:rFonts w:ascii="Verdana" w:hAnsi="Verdana" w:cs="Times New Roman"/>
          <w:b/>
          <w:bCs/>
          <w:sz w:val="18"/>
          <w:szCs w:val="18"/>
        </w:rPr>
        <w:t xml:space="preserve">Dr Michał Rydlewski </w:t>
      </w:r>
    </w:p>
    <w:p w14:paraId="71F306C5" w14:textId="77777777" w:rsidR="0028520E" w:rsidRPr="00745C3B" w:rsidRDefault="0028520E" w:rsidP="0028520E">
      <w:pPr>
        <w:rPr>
          <w:rFonts w:ascii="Verdana" w:hAnsi="Verdana" w:cs="Times New Roman"/>
          <w:sz w:val="18"/>
          <w:szCs w:val="18"/>
        </w:rPr>
      </w:pPr>
      <w:r w:rsidRPr="00745C3B">
        <w:rPr>
          <w:rFonts w:ascii="Verdana" w:hAnsi="Verdana" w:cs="Times New Roman"/>
          <w:b/>
          <w:sz w:val="18"/>
          <w:szCs w:val="18"/>
        </w:rPr>
        <w:t>Temat seminarium:</w:t>
      </w:r>
      <w:r w:rsidRPr="00745C3B">
        <w:rPr>
          <w:rFonts w:ascii="Verdana" w:hAnsi="Verdana" w:cs="Times New Roman"/>
          <w:sz w:val="18"/>
          <w:szCs w:val="18"/>
        </w:rPr>
        <w:t xml:space="preserve"> Media a kultura współczesna </w:t>
      </w:r>
    </w:p>
    <w:p w14:paraId="1357AD41" w14:textId="77777777" w:rsidR="0028520E" w:rsidRPr="00745C3B" w:rsidRDefault="0028520E" w:rsidP="0028520E">
      <w:pPr>
        <w:jc w:val="both"/>
        <w:rPr>
          <w:rFonts w:ascii="Verdana" w:hAnsi="Verdana" w:cs="Times New Roman"/>
          <w:sz w:val="18"/>
          <w:szCs w:val="18"/>
        </w:rPr>
      </w:pPr>
      <w:r w:rsidRPr="00745C3B">
        <w:rPr>
          <w:rFonts w:ascii="Verdana" w:hAnsi="Verdana" w:cs="Times New Roman"/>
          <w:b/>
          <w:sz w:val="18"/>
          <w:szCs w:val="18"/>
        </w:rPr>
        <w:t>Opis tematyki seminaryjnej:</w:t>
      </w:r>
      <w:r w:rsidRPr="00745C3B">
        <w:rPr>
          <w:rFonts w:ascii="Verdana" w:hAnsi="Verdana" w:cs="Times New Roman"/>
          <w:sz w:val="18"/>
          <w:szCs w:val="18"/>
        </w:rPr>
        <w:t xml:space="preserve"> Tematyka mojego seminarium poświęcona jest relacji mediów oraz kultury współczesnej, szczególnie w jej wymiarze popkulturowym, której nie da się zrozumieć bez uwzględnienia specyfiki oraz roli mediów w jej kształtowaniu. To media mają istotny wpływ na to, co i jak komunikujemy innym członkom naszej kulturowej wspólnoty. W popkulturze, chcąc czy nie, jesteśmy zakorzenieni wszyscy, co jednych irytuje, gdyż widzą jej miałkość i głupotę, drugich wręcz przeciwnie – fascynuje, albowiem dostrzegają, iż jej zrozumienie i ewentualne wartościowanie, nie jest sprawą tak prostą, jak może się wydawać z wyżyn akademickiego dyskursu. Stosunek, często nacechowany emocjonalnie, do określonych wydarzeń (np. śmierć </w:t>
      </w:r>
      <w:proofErr w:type="spellStart"/>
      <w:r w:rsidRPr="00745C3B">
        <w:rPr>
          <w:rFonts w:ascii="Verdana" w:hAnsi="Verdana" w:cs="Times New Roman"/>
          <w:sz w:val="18"/>
          <w:szCs w:val="18"/>
        </w:rPr>
        <w:t>Amy</w:t>
      </w:r>
      <w:proofErr w:type="spellEnd"/>
      <w:r w:rsidRPr="00745C3B">
        <w:rPr>
          <w:rFonts w:ascii="Verdana" w:hAnsi="Verdana" w:cs="Times New Roman"/>
          <w:sz w:val="18"/>
          <w:szCs w:val="18"/>
        </w:rPr>
        <w:t xml:space="preserve"> </w:t>
      </w:r>
      <w:proofErr w:type="spellStart"/>
      <w:r w:rsidRPr="00745C3B">
        <w:rPr>
          <w:rFonts w:ascii="Verdana" w:hAnsi="Verdana" w:cs="Times New Roman"/>
          <w:sz w:val="18"/>
          <w:szCs w:val="18"/>
        </w:rPr>
        <w:t>Winehouse</w:t>
      </w:r>
      <w:proofErr w:type="spellEnd"/>
      <w:r w:rsidRPr="00745C3B">
        <w:rPr>
          <w:rFonts w:ascii="Verdana" w:hAnsi="Verdana" w:cs="Times New Roman"/>
          <w:sz w:val="18"/>
          <w:szCs w:val="18"/>
        </w:rPr>
        <w:t>), osób (np. celebrytów) czy problemów (np. uprzedmiatawianie kobiet w mediach), jest dobrym punktem wyjścia do znalezienia tematu swojej pracy (nie warto zajmować się czymś, do czego ma się stosunek obojętny). Jeśli już znajdziesz temat, pomogę Tobie w jego poznawczej obróbce, podsunę odpowiednie narzędzia metodologiczne z pojemnej skrzynki nauk o mediach (</w:t>
      </w:r>
      <w:proofErr w:type="spellStart"/>
      <w:r w:rsidRPr="00745C3B">
        <w:rPr>
          <w:rFonts w:ascii="Verdana" w:hAnsi="Verdana" w:cs="Times New Roman"/>
          <w:sz w:val="18"/>
          <w:szCs w:val="18"/>
        </w:rPr>
        <w:t>medioznawstwa</w:t>
      </w:r>
      <w:proofErr w:type="spellEnd"/>
      <w:r w:rsidRPr="00745C3B">
        <w:rPr>
          <w:rFonts w:ascii="Verdana" w:hAnsi="Verdana" w:cs="Times New Roman"/>
          <w:sz w:val="18"/>
          <w:szCs w:val="18"/>
        </w:rPr>
        <w:t xml:space="preserve">, antropologii mediów). Jeśli podzielasz moje dwa przekonania, a mianowicie,  że (1) nie ma złych tematów, a tylko złe ich rozpracowanie oraz że (2) na drobnym wycinku popkultury (np. jakiegoś programu telewizyjnego) można pokazać głębszy wymiar </w:t>
      </w:r>
      <w:proofErr w:type="spellStart"/>
      <w:r w:rsidRPr="00745C3B">
        <w:rPr>
          <w:rFonts w:ascii="Verdana" w:hAnsi="Verdana" w:cs="Times New Roman"/>
          <w:sz w:val="18"/>
          <w:szCs w:val="18"/>
        </w:rPr>
        <w:t>zmediatyzowanej</w:t>
      </w:r>
      <w:proofErr w:type="spellEnd"/>
      <w:r w:rsidRPr="00745C3B">
        <w:rPr>
          <w:rFonts w:ascii="Verdana" w:hAnsi="Verdana" w:cs="Times New Roman"/>
          <w:sz w:val="18"/>
          <w:szCs w:val="18"/>
        </w:rPr>
        <w:t xml:space="preserve"> kultury, to seminarium jest dla Ciebie. </w:t>
      </w:r>
    </w:p>
    <w:p w14:paraId="090C3C67" w14:textId="34199D22" w:rsidR="0028520E" w:rsidRPr="00745C3B" w:rsidRDefault="0028520E" w:rsidP="003E5DE8">
      <w:pPr>
        <w:pStyle w:val="NormalnyWeb"/>
        <w:spacing w:before="0" w:beforeAutospacing="0" w:after="160" w:afterAutospacing="0" w:line="235" w:lineRule="atLeast"/>
        <w:jc w:val="both"/>
        <w:rPr>
          <w:rFonts w:ascii="Verdana" w:hAnsi="Verdana" w:cs="Calibri"/>
          <w:color w:val="313131"/>
          <w:sz w:val="18"/>
          <w:szCs w:val="18"/>
        </w:rPr>
      </w:pPr>
    </w:p>
    <w:p w14:paraId="0D8D63DB" w14:textId="77777777" w:rsidR="0028520E" w:rsidRPr="00745C3B" w:rsidRDefault="0028520E" w:rsidP="0028520E">
      <w:pPr>
        <w:jc w:val="both"/>
        <w:rPr>
          <w:rFonts w:ascii="Verdana" w:hAnsi="Verdana" w:cs="Times New Roman"/>
          <w:b/>
          <w:sz w:val="18"/>
          <w:szCs w:val="18"/>
        </w:rPr>
      </w:pPr>
      <w:r w:rsidRPr="00745C3B">
        <w:rPr>
          <w:rFonts w:ascii="Verdana" w:hAnsi="Verdana" w:cs="Times New Roman"/>
          <w:b/>
          <w:sz w:val="18"/>
          <w:szCs w:val="18"/>
        </w:rPr>
        <w:t>dr Dominik Lewiński</w:t>
      </w:r>
    </w:p>
    <w:p w14:paraId="043C8CF9" w14:textId="77777777" w:rsidR="0028520E" w:rsidRPr="00745C3B" w:rsidRDefault="0028520E" w:rsidP="0028520E">
      <w:pPr>
        <w:jc w:val="both"/>
        <w:rPr>
          <w:rFonts w:ascii="Verdana" w:hAnsi="Verdana" w:cs="Times New Roman"/>
          <w:color w:val="000000"/>
          <w:sz w:val="18"/>
          <w:szCs w:val="18"/>
        </w:rPr>
      </w:pPr>
    </w:p>
    <w:p w14:paraId="21F8D9B7" w14:textId="77777777" w:rsidR="0028520E" w:rsidRPr="00745C3B" w:rsidRDefault="0028520E" w:rsidP="0028520E">
      <w:pPr>
        <w:jc w:val="both"/>
        <w:rPr>
          <w:rFonts w:ascii="Verdana" w:hAnsi="Verdana" w:cs="Times New Roman"/>
          <w:sz w:val="18"/>
          <w:szCs w:val="18"/>
        </w:rPr>
      </w:pPr>
      <w:r w:rsidRPr="00745C3B">
        <w:rPr>
          <w:rFonts w:ascii="Verdana" w:hAnsi="Verdana" w:cs="Times New Roman"/>
          <w:sz w:val="18"/>
          <w:szCs w:val="18"/>
        </w:rPr>
        <w:t>Zajęcia seminaryjne będą poświęcone procesom mediatyzacji dyskursów. Dyskursy będą rekonstruowane na poziomie własnych formacji i komunikacyjnych orientacji funkcjonalnych; będą analizowane w ramach formuł kontyngencji, kodów, korpusów tekstów i wypowiedzi. Powstałe prace będą empirycznymi sprawozdaniami z repertuaru przetwarzanych medialnie dyskursów, ich zawartości, dynamiki sprzężeń strukturalnych i koniunktur symbolicznych.</w:t>
      </w:r>
    </w:p>
    <w:p w14:paraId="62C5103A" w14:textId="77777777" w:rsidR="0028520E" w:rsidRPr="00745C3B" w:rsidRDefault="0028520E" w:rsidP="0028520E">
      <w:pPr>
        <w:jc w:val="both"/>
        <w:rPr>
          <w:rFonts w:ascii="Verdana" w:hAnsi="Verdana" w:cs="Times New Roman"/>
          <w:b/>
          <w:sz w:val="18"/>
          <w:szCs w:val="18"/>
        </w:rPr>
      </w:pPr>
    </w:p>
    <w:p w14:paraId="55ADF499" w14:textId="0111438B" w:rsidR="0028520E" w:rsidRPr="00745C3B" w:rsidRDefault="0028520E" w:rsidP="003E5DE8">
      <w:pPr>
        <w:pStyle w:val="NormalnyWeb"/>
        <w:spacing w:before="0" w:beforeAutospacing="0" w:after="160" w:afterAutospacing="0" w:line="235" w:lineRule="atLeast"/>
        <w:jc w:val="both"/>
        <w:rPr>
          <w:rFonts w:ascii="Verdana" w:hAnsi="Verdana" w:cs="Calibri"/>
          <w:b/>
          <w:bCs/>
          <w:color w:val="313131"/>
          <w:sz w:val="18"/>
          <w:szCs w:val="18"/>
        </w:rPr>
      </w:pPr>
      <w:r w:rsidRPr="00745C3B">
        <w:rPr>
          <w:rFonts w:ascii="Verdana" w:hAnsi="Verdana" w:cs="Calibri"/>
          <w:b/>
          <w:bCs/>
          <w:color w:val="313131"/>
          <w:sz w:val="18"/>
          <w:szCs w:val="18"/>
        </w:rPr>
        <w:lastRenderedPageBreak/>
        <w:t xml:space="preserve">Dr Ewa </w:t>
      </w:r>
      <w:proofErr w:type="spellStart"/>
      <w:r w:rsidRPr="00745C3B">
        <w:rPr>
          <w:rFonts w:ascii="Verdana" w:hAnsi="Verdana" w:cs="Calibri"/>
          <w:b/>
          <w:bCs/>
          <w:color w:val="313131"/>
          <w:sz w:val="18"/>
          <w:szCs w:val="18"/>
        </w:rPr>
        <w:t>Baszak</w:t>
      </w:r>
      <w:r w:rsidR="00327727">
        <w:rPr>
          <w:rFonts w:ascii="Verdana" w:hAnsi="Verdana" w:cs="Calibri"/>
          <w:b/>
          <w:bCs/>
          <w:color w:val="313131"/>
          <w:sz w:val="18"/>
          <w:szCs w:val="18"/>
        </w:rPr>
        <w:t>-Glebow</w:t>
      </w:r>
      <w:proofErr w:type="spellEnd"/>
    </w:p>
    <w:p w14:paraId="7E5991E5" w14:textId="77777777" w:rsidR="0028520E" w:rsidRPr="00745C3B" w:rsidRDefault="0028520E" w:rsidP="0028520E">
      <w:pPr>
        <w:spacing w:after="0" w:line="240" w:lineRule="auto"/>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Temat: Kulturowe obrazy świata </w:t>
      </w:r>
    </w:p>
    <w:p w14:paraId="4D3EFDDE" w14:textId="77777777" w:rsidR="0028520E" w:rsidRPr="00745C3B" w:rsidRDefault="0028520E" w:rsidP="0028520E">
      <w:pPr>
        <w:spacing w:after="0" w:line="240" w:lineRule="auto"/>
        <w:rPr>
          <w:rFonts w:ascii="Verdana" w:eastAsia="Times New Roman" w:hAnsi="Verdana" w:cs="Times New Roman"/>
          <w:sz w:val="18"/>
          <w:szCs w:val="18"/>
          <w:lang w:eastAsia="pl-PL"/>
        </w:rPr>
      </w:pPr>
    </w:p>
    <w:p w14:paraId="049E1B46" w14:textId="77777777" w:rsidR="0028520E" w:rsidRPr="00745C3B" w:rsidRDefault="0028520E" w:rsidP="0028520E">
      <w:pPr>
        <w:spacing w:after="0" w:line="240" w:lineRule="auto"/>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Serdecznie zapraszam wszystkich studentów, którzy chcieliby pisać prace dyplomowe z zakresu filmoznawstwa i literaturoznawstwa. Proponowane obszary, którymi można się zająć podczas zajęć to:</w:t>
      </w:r>
    </w:p>
    <w:p w14:paraId="4088F5F1" w14:textId="77777777" w:rsidR="0028520E" w:rsidRPr="00745C3B" w:rsidRDefault="0028520E" w:rsidP="0028520E">
      <w:pPr>
        <w:spacing w:after="0" w:line="240" w:lineRule="auto"/>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 kulturowe konteksty kina</w:t>
      </w:r>
    </w:p>
    <w:p w14:paraId="614FEA27" w14:textId="77777777" w:rsidR="0028520E" w:rsidRPr="00745C3B" w:rsidRDefault="0028520E" w:rsidP="0028520E">
      <w:pPr>
        <w:spacing w:after="0" w:line="240" w:lineRule="auto"/>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 różne poetyki kina, style i gatunki filmowe</w:t>
      </w:r>
    </w:p>
    <w:p w14:paraId="51D6BE92" w14:textId="77777777" w:rsidR="0028520E" w:rsidRPr="00745C3B" w:rsidRDefault="0028520E" w:rsidP="0028520E">
      <w:pPr>
        <w:spacing w:after="0" w:line="240" w:lineRule="auto"/>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 motywy obecne u poszczególnych twórców filmowych i literackich </w:t>
      </w:r>
    </w:p>
    <w:p w14:paraId="3659D02A" w14:textId="77777777" w:rsidR="0028520E" w:rsidRPr="00745C3B" w:rsidRDefault="0028520E" w:rsidP="0028520E">
      <w:pPr>
        <w:spacing w:after="0" w:line="240" w:lineRule="auto"/>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 adaptacje filmowe na podstawie literatury</w:t>
      </w:r>
    </w:p>
    <w:p w14:paraId="2E93AF07" w14:textId="77777777" w:rsidR="0028520E" w:rsidRPr="00745C3B" w:rsidRDefault="0028520E" w:rsidP="0028520E">
      <w:pPr>
        <w:spacing w:after="0" w:line="240" w:lineRule="auto"/>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 kino autorskie i niezależne </w:t>
      </w:r>
    </w:p>
    <w:p w14:paraId="72AE7C3A" w14:textId="77777777" w:rsidR="0028520E" w:rsidRPr="00745C3B" w:rsidRDefault="0028520E" w:rsidP="0028520E">
      <w:pPr>
        <w:spacing w:after="0" w:line="240" w:lineRule="auto"/>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 pojęcie tożsamości w kinie i literaturze</w:t>
      </w:r>
    </w:p>
    <w:p w14:paraId="2AE0B15C" w14:textId="77777777" w:rsidR="0028520E" w:rsidRPr="00745C3B" w:rsidRDefault="0028520E" w:rsidP="0028520E">
      <w:pPr>
        <w:spacing w:after="0" w:line="240" w:lineRule="auto"/>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 kino i literatura włoska </w:t>
      </w:r>
    </w:p>
    <w:p w14:paraId="0900ECAB" w14:textId="77777777" w:rsidR="0028520E" w:rsidRPr="00745C3B" w:rsidRDefault="0028520E" w:rsidP="0028520E">
      <w:pPr>
        <w:spacing w:after="0" w:line="240" w:lineRule="auto"/>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 mowa ciała </w:t>
      </w:r>
    </w:p>
    <w:p w14:paraId="03841239" w14:textId="77777777" w:rsidR="0028520E" w:rsidRPr="00745C3B" w:rsidRDefault="0028520E" w:rsidP="0028520E">
      <w:pPr>
        <w:spacing w:after="0" w:line="240" w:lineRule="auto"/>
        <w:rPr>
          <w:rFonts w:ascii="Verdana" w:eastAsia="Times New Roman" w:hAnsi="Verdana" w:cs="Times New Roman"/>
          <w:sz w:val="18"/>
          <w:szCs w:val="18"/>
          <w:lang w:eastAsia="pl-PL"/>
        </w:rPr>
      </w:pPr>
    </w:p>
    <w:p w14:paraId="53A05572" w14:textId="77777777" w:rsidR="0028520E" w:rsidRPr="00745C3B" w:rsidRDefault="0028520E" w:rsidP="0028520E">
      <w:pPr>
        <w:jc w:val="both"/>
        <w:rPr>
          <w:rFonts w:ascii="Verdana" w:hAnsi="Verdana"/>
          <w:sz w:val="18"/>
          <w:szCs w:val="18"/>
        </w:rPr>
      </w:pPr>
    </w:p>
    <w:p w14:paraId="6FA2CB08" w14:textId="2DE209D7" w:rsidR="0028520E" w:rsidRPr="00745C3B" w:rsidRDefault="0028520E" w:rsidP="0028520E">
      <w:pPr>
        <w:jc w:val="both"/>
        <w:rPr>
          <w:rFonts w:ascii="Verdana" w:hAnsi="Verdana"/>
          <w:b/>
          <w:bCs/>
          <w:sz w:val="18"/>
          <w:szCs w:val="18"/>
        </w:rPr>
      </w:pPr>
      <w:r w:rsidRPr="00745C3B">
        <w:rPr>
          <w:rFonts w:ascii="Verdana" w:hAnsi="Verdana"/>
          <w:b/>
          <w:bCs/>
          <w:sz w:val="18"/>
          <w:szCs w:val="18"/>
        </w:rPr>
        <w:t>Dr Łukasz Śmigiel</w:t>
      </w:r>
    </w:p>
    <w:p w14:paraId="770353AC" w14:textId="0C9C36F0" w:rsidR="0028520E" w:rsidRPr="00745C3B" w:rsidRDefault="0028520E" w:rsidP="003E5DE8">
      <w:pPr>
        <w:pStyle w:val="NormalnyWeb"/>
        <w:spacing w:before="0" w:beforeAutospacing="0" w:after="160" w:afterAutospacing="0" w:line="235" w:lineRule="atLeast"/>
        <w:jc w:val="both"/>
        <w:rPr>
          <w:rFonts w:ascii="Verdana" w:hAnsi="Verdana"/>
          <w:sz w:val="18"/>
          <w:szCs w:val="18"/>
        </w:rPr>
      </w:pPr>
      <w:r w:rsidRPr="00745C3B">
        <w:rPr>
          <w:rStyle w:val="xgmail-il"/>
          <w:rFonts w:ascii="Verdana" w:hAnsi="Verdana"/>
          <w:sz w:val="18"/>
          <w:szCs w:val="18"/>
        </w:rPr>
        <w:t>Seminarium</w:t>
      </w:r>
      <w:r w:rsidRPr="00745C3B">
        <w:rPr>
          <w:rFonts w:ascii="Verdana" w:hAnsi="Verdana"/>
          <w:sz w:val="18"/>
          <w:szCs w:val="18"/>
        </w:rPr>
        <w:t> licencjackie w zakresie komunikacji w kulturze popularnej i mediach</w:t>
      </w:r>
      <w:r w:rsidRPr="00745C3B">
        <w:rPr>
          <w:rFonts w:ascii="Verdana" w:hAnsi="Verdana"/>
          <w:sz w:val="18"/>
          <w:szCs w:val="18"/>
        </w:rPr>
        <w:br/>
      </w:r>
      <w:r w:rsidRPr="00745C3B">
        <w:rPr>
          <w:rFonts w:ascii="Verdana" w:hAnsi="Verdana"/>
          <w:sz w:val="18"/>
          <w:szCs w:val="18"/>
        </w:rPr>
        <w:br/>
        <w:t>Podczas </w:t>
      </w:r>
      <w:r w:rsidRPr="00745C3B">
        <w:rPr>
          <w:rStyle w:val="xgmail-il"/>
          <w:rFonts w:ascii="Verdana" w:hAnsi="Verdana"/>
          <w:sz w:val="18"/>
          <w:szCs w:val="18"/>
        </w:rPr>
        <w:t>seminarium</w:t>
      </w:r>
      <w:r w:rsidRPr="00745C3B">
        <w:rPr>
          <w:rFonts w:ascii="Verdana" w:hAnsi="Verdana"/>
          <w:sz w:val="18"/>
          <w:szCs w:val="18"/>
        </w:rPr>
        <w:t xml:space="preserve"> omawiane są poszczególne części pracy, powstaje plan pracy, omawiana  jest literatura przedmiotu. zajęcia mają charakter spotkań warsztatowych, w ramach których analizowana jest metodologia powstawania pracy licencjackiej oraz jej struktura. Tematyka pracy może być związana m.in. z rynkiem mediów, wybranymi zjawiskami kultury popularnej (np. sztuka komiksowa, film, rozwój branży gier wideo, współczesne produkcje reklamowe oraz ich odniesienia do kultury), rynkiem wydawniczym (książka, ebook, audiobook, promocja literatury), rynkiem radiowym i muzycznym oraz kreowaniem wizerunku artysty/artystki w mediach, przyszłością, rozwojem radiofonii i telewizji, różnorakimi zagadnieniami dookoła platform </w:t>
      </w:r>
      <w:proofErr w:type="spellStart"/>
      <w:r w:rsidRPr="00745C3B">
        <w:rPr>
          <w:rFonts w:ascii="Verdana" w:hAnsi="Verdana"/>
          <w:sz w:val="18"/>
          <w:szCs w:val="18"/>
        </w:rPr>
        <w:t>social</w:t>
      </w:r>
      <w:proofErr w:type="spellEnd"/>
      <w:r w:rsidRPr="00745C3B">
        <w:rPr>
          <w:rFonts w:ascii="Verdana" w:hAnsi="Verdana"/>
          <w:sz w:val="18"/>
          <w:szCs w:val="18"/>
        </w:rPr>
        <w:t>-media.</w:t>
      </w:r>
    </w:p>
    <w:p w14:paraId="5FF44B22" w14:textId="39F34F2A" w:rsidR="0028520E" w:rsidRPr="00745C3B" w:rsidRDefault="0028520E" w:rsidP="003E5DE8">
      <w:pPr>
        <w:pStyle w:val="NormalnyWeb"/>
        <w:spacing w:before="0" w:beforeAutospacing="0" w:after="160" w:afterAutospacing="0" w:line="235" w:lineRule="atLeast"/>
        <w:jc w:val="both"/>
        <w:rPr>
          <w:rFonts w:ascii="Verdana" w:hAnsi="Verdana"/>
          <w:sz w:val="18"/>
          <w:szCs w:val="18"/>
        </w:rPr>
      </w:pPr>
    </w:p>
    <w:p w14:paraId="57ABCD9C" w14:textId="77777777" w:rsidR="0028520E" w:rsidRPr="00745C3B" w:rsidRDefault="0028520E" w:rsidP="0028520E">
      <w:pPr>
        <w:jc w:val="both"/>
        <w:rPr>
          <w:rFonts w:ascii="Verdana" w:eastAsia="Times New Roman" w:hAnsi="Verdana" w:cs="Times New Roman"/>
          <w:b/>
          <w:bCs/>
          <w:sz w:val="18"/>
          <w:szCs w:val="18"/>
        </w:rPr>
      </w:pPr>
      <w:r w:rsidRPr="00745C3B">
        <w:rPr>
          <w:rFonts w:ascii="Verdana" w:eastAsia="Times New Roman" w:hAnsi="Verdana" w:cs="Times New Roman"/>
          <w:b/>
          <w:bCs/>
          <w:sz w:val="18"/>
          <w:szCs w:val="18"/>
        </w:rPr>
        <w:t xml:space="preserve">dr Dorota </w:t>
      </w:r>
      <w:proofErr w:type="spellStart"/>
      <w:r w:rsidRPr="00745C3B">
        <w:rPr>
          <w:rFonts w:ascii="Verdana" w:eastAsia="Times New Roman" w:hAnsi="Verdana" w:cs="Times New Roman"/>
          <w:b/>
          <w:bCs/>
          <w:sz w:val="18"/>
          <w:szCs w:val="18"/>
        </w:rPr>
        <w:t>Kokowicz</w:t>
      </w:r>
      <w:proofErr w:type="spellEnd"/>
    </w:p>
    <w:p w14:paraId="74FBCAA9" w14:textId="77777777" w:rsidR="0028520E" w:rsidRPr="00745C3B" w:rsidRDefault="0028520E" w:rsidP="0028520E">
      <w:pPr>
        <w:jc w:val="both"/>
        <w:rPr>
          <w:rFonts w:ascii="Verdana" w:eastAsia="Times New Roman" w:hAnsi="Verdana" w:cs="Times New Roman"/>
          <w:b/>
          <w:bCs/>
          <w:sz w:val="18"/>
          <w:szCs w:val="18"/>
        </w:rPr>
      </w:pPr>
    </w:p>
    <w:p w14:paraId="7A9AB24C" w14:textId="77777777" w:rsidR="0028520E" w:rsidRPr="00745C3B" w:rsidRDefault="0028520E" w:rsidP="0028520E">
      <w:pPr>
        <w:jc w:val="both"/>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 xml:space="preserve">Według Simona </w:t>
      </w:r>
      <w:proofErr w:type="spellStart"/>
      <w:r w:rsidRPr="00745C3B">
        <w:rPr>
          <w:rFonts w:ascii="Verdana" w:eastAsia="Times New Roman" w:hAnsi="Verdana" w:cs="Times New Roman"/>
          <w:sz w:val="18"/>
          <w:szCs w:val="18"/>
          <w:lang w:eastAsia="pl-PL"/>
        </w:rPr>
        <w:t>Anholta</w:t>
      </w:r>
      <w:proofErr w:type="spellEnd"/>
      <w:r w:rsidRPr="00745C3B">
        <w:rPr>
          <w:rFonts w:ascii="Verdana" w:eastAsia="Times New Roman" w:hAnsi="Verdana" w:cs="Times New Roman"/>
          <w:sz w:val="18"/>
          <w:szCs w:val="18"/>
          <w:lang w:eastAsia="pl-PL"/>
        </w:rPr>
        <w:t xml:space="preserve"> czasy konkurowania krajów jedynie przy wykorzystywaniu materialnych zasobów, infrastruktury, czy atrakcyjnego systemu podatkowego już minęły. Obecnie ich powodzenie na arenie międzynarodowej zależy także od ich reputacji i świadomości, iż „jakość jest bezwartościowa, jeśli nie jest powszechnie rozpoznawalna”. </w:t>
      </w:r>
    </w:p>
    <w:p w14:paraId="1BB70606" w14:textId="77777777" w:rsidR="0028520E" w:rsidRPr="00745C3B" w:rsidRDefault="0028520E" w:rsidP="0028520E">
      <w:pPr>
        <w:jc w:val="both"/>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 xml:space="preserve">W celu budowania swojej pozycji na rynku międzynarodowym kraje wykorzystują metody i narzędzia stosowane przez przedsiębiorstwa. Wyrazisty wizerunek ma bowiem dla kraju znaczenie strategiczne – od niego zależy jego pozycja na arenie międzynarodowej i rozwój, ale także na postrzeganie wszystkiego, co z danym krajem jest związane, np. produktów, usług, miejsc itp. Dlatego tak ważne jest wzmacnianie marki kraju i stałe budowanie jego przewagi konkurencyjnej, co wydaje się niemożliwe bez spójnego programu promocji opartego na analizie wizerunku, jasnych koncepcji co do kierunków działań, a także wykorzystania różnorodnych form komunikowania. </w:t>
      </w:r>
    </w:p>
    <w:p w14:paraId="576EC3C2" w14:textId="77777777" w:rsidR="0028520E" w:rsidRPr="00745C3B" w:rsidRDefault="0028520E" w:rsidP="0028520E">
      <w:pPr>
        <w:ind w:firstLine="708"/>
        <w:jc w:val="both"/>
        <w:rPr>
          <w:rFonts w:ascii="Verdana" w:eastAsia="Times New Roman" w:hAnsi="Verdana" w:cs="Times New Roman"/>
          <w:sz w:val="18"/>
          <w:szCs w:val="18"/>
          <w:lang w:eastAsia="pl-PL"/>
        </w:rPr>
      </w:pPr>
    </w:p>
    <w:p w14:paraId="4F58D06D" w14:textId="77777777" w:rsidR="0028520E" w:rsidRPr="00745C3B" w:rsidRDefault="0028520E" w:rsidP="0028520E">
      <w:pPr>
        <w:ind w:firstLine="360"/>
        <w:jc w:val="both"/>
        <w:rPr>
          <w:rFonts w:ascii="Verdana" w:hAnsi="Verdana" w:cs="Calibri Light"/>
          <w:sz w:val="18"/>
          <w:szCs w:val="18"/>
        </w:rPr>
      </w:pPr>
      <w:r w:rsidRPr="00745C3B">
        <w:rPr>
          <w:rFonts w:ascii="Verdana" w:hAnsi="Verdana" w:cs="Calibri Light"/>
          <w:sz w:val="18"/>
          <w:szCs w:val="18"/>
        </w:rPr>
        <w:t>Seminarzyści mogą dokonać wyboru tematów prac licencjackich spośród poniższych, przykładowych zagadnień:</w:t>
      </w:r>
    </w:p>
    <w:p w14:paraId="1D40D578" w14:textId="77777777" w:rsidR="0028520E" w:rsidRPr="00745C3B" w:rsidRDefault="0028520E" w:rsidP="0028520E">
      <w:pPr>
        <w:pStyle w:val="Akapitzlist"/>
        <w:numPr>
          <w:ilvl w:val="0"/>
          <w:numId w:val="2"/>
        </w:numPr>
        <w:spacing w:after="0" w:line="240" w:lineRule="auto"/>
        <w:jc w:val="both"/>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Teoretyczne i praktyczne aspekty kształtowania marki narodowej przez kraje w takich obszarach, jak m.in.: polityka zagraniczna, kultura, turystyka i gospodarka;</w:t>
      </w:r>
    </w:p>
    <w:p w14:paraId="5B4A1756" w14:textId="77777777" w:rsidR="0028520E" w:rsidRPr="00745C3B" w:rsidRDefault="0028520E" w:rsidP="0028520E">
      <w:pPr>
        <w:pStyle w:val="Akapitzlist"/>
        <w:numPr>
          <w:ilvl w:val="0"/>
          <w:numId w:val="2"/>
        </w:numPr>
        <w:spacing w:after="0" w:line="240" w:lineRule="auto"/>
        <w:jc w:val="both"/>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Wizerunek krajów i narodów (w tym stereotypy narodowościowe) w mediach;</w:t>
      </w:r>
    </w:p>
    <w:p w14:paraId="446E27AB" w14:textId="77777777" w:rsidR="0028520E" w:rsidRPr="00745C3B" w:rsidRDefault="0028520E" w:rsidP="0028520E">
      <w:pPr>
        <w:pStyle w:val="Akapitzlist"/>
        <w:numPr>
          <w:ilvl w:val="0"/>
          <w:numId w:val="2"/>
        </w:numPr>
        <w:spacing w:after="0" w:line="240" w:lineRule="auto"/>
        <w:jc w:val="both"/>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Budowanie marki narodowej w obszarze dyplomacji publicznej;</w:t>
      </w:r>
    </w:p>
    <w:p w14:paraId="50F49466" w14:textId="77777777" w:rsidR="0028520E" w:rsidRPr="00745C3B" w:rsidRDefault="0028520E" w:rsidP="0028520E">
      <w:pPr>
        <w:pStyle w:val="Akapitzlist"/>
        <w:numPr>
          <w:ilvl w:val="0"/>
          <w:numId w:val="2"/>
        </w:numPr>
        <w:spacing w:after="0" w:line="240" w:lineRule="auto"/>
        <w:jc w:val="both"/>
        <w:rPr>
          <w:rFonts w:ascii="Verdana" w:eastAsia="Times New Roman" w:hAnsi="Verdana" w:cs="Times New Roman"/>
          <w:sz w:val="18"/>
          <w:szCs w:val="18"/>
          <w:lang w:eastAsia="pl-PL"/>
        </w:rPr>
      </w:pPr>
      <w:proofErr w:type="spellStart"/>
      <w:r w:rsidRPr="00745C3B">
        <w:rPr>
          <w:rFonts w:ascii="Verdana" w:eastAsia="Times New Roman" w:hAnsi="Verdana" w:cs="Times New Roman"/>
          <w:sz w:val="18"/>
          <w:szCs w:val="18"/>
          <w:lang w:eastAsia="pl-PL"/>
        </w:rPr>
        <w:t>Branding</w:t>
      </w:r>
      <w:proofErr w:type="spellEnd"/>
      <w:r w:rsidRPr="00745C3B">
        <w:rPr>
          <w:rFonts w:ascii="Verdana" w:eastAsia="Times New Roman" w:hAnsi="Verdana" w:cs="Times New Roman"/>
          <w:sz w:val="18"/>
          <w:szCs w:val="18"/>
          <w:lang w:eastAsia="pl-PL"/>
        </w:rPr>
        <w:t xml:space="preserve"> narodowy w obszarze turystyki;</w:t>
      </w:r>
    </w:p>
    <w:p w14:paraId="51EDFF9F" w14:textId="77777777" w:rsidR="0028520E" w:rsidRPr="00745C3B" w:rsidRDefault="0028520E" w:rsidP="0028520E">
      <w:pPr>
        <w:pStyle w:val="Akapitzlist"/>
        <w:numPr>
          <w:ilvl w:val="0"/>
          <w:numId w:val="2"/>
        </w:numPr>
        <w:spacing w:after="0" w:line="240" w:lineRule="auto"/>
        <w:jc w:val="both"/>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Rola kultury w kształtowaniu wizerunku kraju za granicą;</w:t>
      </w:r>
    </w:p>
    <w:p w14:paraId="32744630" w14:textId="77777777" w:rsidR="0028520E" w:rsidRPr="00745C3B" w:rsidRDefault="0028520E" w:rsidP="0028520E">
      <w:pPr>
        <w:pStyle w:val="Akapitzlist"/>
        <w:numPr>
          <w:ilvl w:val="0"/>
          <w:numId w:val="2"/>
        </w:numPr>
        <w:spacing w:after="0" w:line="240" w:lineRule="auto"/>
        <w:jc w:val="both"/>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Marki firm i produktów jako „ambasadorowie” krajów za granicą;</w:t>
      </w:r>
    </w:p>
    <w:p w14:paraId="31B56798" w14:textId="77777777" w:rsidR="0028520E" w:rsidRPr="00745C3B" w:rsidRDefault="0028520E" w:rsidP="0028520E">
      <w:pPr>
        <w:pStyle w:val="Akapitzlist"/>
        <w:numPr>
          <w:ilvl w:val="0"/>
          <w:numId w:val="2"/>
        </w:numPr>
        <w:spacing w:after="0" w:line="240" w:lineRule="auto"/>
        <w:jc w:val="both"/>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Działania PR krajów za granicą;</w:t>
      </w:r>
    </w:p>
    <w:p w14:paraId="175408FD" w14:textId="77777777" w:rsidR="0028520E" w:rsidRPr="00745C3B" w:rsidRDefault="0028520E" w:rsidP="0028520E">
      <w:pPr>
        <w:pStyle w:val="Akapitzlist"/>
        <w:numPr>
          <w:ilvl w:val="0"/>
          <w:numId w:val="2"/>
        </w:numPr>
        <w:spacing w:after="0" w:line="240" w:lineRule="auto"/>
        <w:jc w:val="both"/>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Nowoczesne formy dyplomacji publicznej;</w:t>
      </w:r>
    </w:p>
    <w:p w14:paraId="0DE9926D" w14:textId="77777777" w:rsidR="0028520E" w:rsidRPr="00745C3B" w:rsidRDefault="0028520E" w:rsidP="0028520E">
      <w:pPr>
        <w:pStyle w:val="Akapitzlist"/>
        <w:numPr>
          <w:ilvl w:val="0"/>
          <w:numId w:val="2"/>
        </w:numPr>
        <w:spacing w:after="0" w:line="240" w:lineRule="auto"/>
        <w:jc w:val="both"/>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lastRenderedPageBreak/>
        <w:t>Promocja miast i regionów;</w:t>
      </w:r>
    </w:p>
    <w:p w14:paraId="54A32222" w14:textId="77777777" w:rsidR="0028520E" w:rsidRPr="00745C3B" w:rsidRDefault="0028520E" w:rsidP="0028520E">
      <w:pPr>
        <w:pStyle w:val="Akapitzlist"/>
        <w:numPr>
          <w:ilvl w:val="0"/>
          <w:numId w:val="2"/>
        </w:numPr>
        <w:spacing w:after="0" w:line="240" w:lineRule="auto"/>
        <w:jc w:val="both"/>
        <w:rPr>
          <w:rFonts w:ascii="Verdana" w:eastAsia="Times New Roman" w:hAnsi="Verdana" w:cs="Times New Roman"/>
          <w:sz w:val="18"/>
          <w:szCs w:val="18"/>
          <w:lang w:eastAsia="pl-PL"/>
        </w:rPr>
      </w:pPr>
      <w:r w:rsidRPr="00745C3B">
        <w:rPr>
          <w:rFonts w:ascii="Verdana" w:eastAsia="Times New Roman" w:hAnsi="Verdana" w:cs="Times New Roman"/>
          <w:sz w:val="18"/>
          <w:szCs w:val="18"/>
          <w:lang w:eastAsia="pl-PL"/>
        </w:rPr>
        <w:t xml:space="preserve">Wykorzystanie mediów społecznościowych w </w:t>
      </w:r>
      <w:proofErr w:type="spellStart"/>
      <w:r w:rsidRPr="00745C3B">
        <w:rPr>
          <w:rFonts w:ascii="Verdana" w:eastAsia="Times New Roman" w:hAnsi="Verdana" w:cs="Times New Roman"/>
          <w:sz w:val="18"/>
          <w:szCs w:val="18"/>
          <w:lang w:eastAsia="pl-PL"/>
        </w:rPr>
        <w:t>brandingu</w:t>
      </w:r>
      <w:proofErr w:type="spellEnd"/>
      <w:r w:rsidRPr="00745C3B">
        <w:rPr>
          <w:rFonts w:ascii="Verdana" w:eastAsia="Times New Roman" w:hAnsi="Verdana" w:cs="Times New Roman"/>
          <w:sz w:val="18"/>
          <w:szCs w:val="18"/>
          <w:lang w:eastAsia="pl-PL"/>
        </w:rPr>
        <w:t xml:space="preserve"> narodowym, itp.</w:t>
      </w:r>
    </w:p>
    <w:p w14:paraId="4630C2BE" w14:textId="77777777" w:rsidR="0028520E" w:rsidRPr="00745C3B" w:rsidRDefault="0028520E" w:rsidP="003E5DE8">
      <w:pPr>
        <w:pStyle w:val="NormalnyWeb"/>
        <w:spacing w:before="0" w:beforeAutospacing="0" w:after="160" w:afterAutospacing="0" w:line="235" w:lineRule="atLeast"/>
        <w:jc w:val="both"/>
        <w:rPr>
          <w:rFonts w:ascii="Verdana" w:hAnsi="Verdana" w:cs="Calibri"/>
          <w:color w:val="313131"/>
          <w:sz w:val="18"/>
          <w:szCs w:val="18"/>
        </w:rPr>
      </w:pPr>
    </w:p>
    <w:p w14:paraId="31AB4D10" w14:textId="77777777" w:rsidR="00947171" w:rsidRDefault="00947171" w:rsidP="00745C3B">
      <w:pPr>
        <w:jc w:val="both"/>
        <w:rPr>
          <w:rFonts w:ascii="Verdana" w:hAnsi="Verdana"/>
          <w:sz w:val="18"/>
          <w:szCs w:val="18"/>
        </w:rPr>
      </w:pPr>
    </w:p>
    <w:p w14:paraId="1BC5AE47" w14:textId="77777777" w:rsidR="00947171" w:rsidRPr="00947171" w:rsidRDefault="00947171" w:rsidP="00947171">
      <w:pPr>
        <w:spacing w:after="0" w:line="240" w:lineRule="auto"/>
        <w:rPr>
          <w:rFonts w:ascii="Calibri" w:eastAsia="Times New Roman" w:hAnsi="Calibri" w:cs="Calibri"/>
          <w:color w:val="000000"/>
          <w:sz w:val="24"/>
          <w:szCs w:val="24"/>
          <w:lang w:eastAsia="pl-PL"/>
        </w:rPr>
      </w:pPr>
      <w:r w:rsidRPr="00947171">
        <w:rPr>
          <w:rFonts w:ascii="Calibri" w:eastAsia="Times New Roman" w:hAnsi="Calibri" w:cs="Calibri"/>
          <w:color w:val="000000"/>
          <w:lang w:eastAsia="pl-PL"/>
        </w:rPr>
        <w:t>Dr Tomasz Łukasz Nowak</w:t>
      </w:r>
    </w:p>
    <w:p w14:paraId="09BB9B6F" w14:textId="77777777" w:rsidR="00947171" w:rsidRPr="00947171" w:rsidRDefault="00947171" w:rsidP="00947171">
      <w:pPr>
        <w:spacing w:after="0" w:line="240" w:lineRule="auto"/>
        <w:jc w:val="both"/>
        <w:rPr>
          <w:rFonts w:ascii="Calibri" w:eastAsia="Times New Roman" w:hAnsi="Calibri" w:cs="Calibri"/>
          <w:color w:val="00000A"/>
          <w:lang w:eastAsia="pl-PL"/>
        </w:rPr>
      </w:pPr>
      <w:r w:rsidRPr="00947171">
        <w:rPr>
          <w:rFonts w:ascii="Calibri" w:eastAsia="Times New Roman" w:hAnsi="Calibri" w:cs="Calibri"/>
          <w:b/>
          <w:bCs/>
          <w:color w:val="00000A"/>
          <w:lang w:eastAsia="pl-PL"/>
        </w:rPr>
        <w:t>Temat: Komunikacja – doświadczenie – rzeczywistość </w:t>
      </w:r>
    </w:p>
    <w:p w14:paraId="7D46A94B" w14:textId="77777777" w:rsidR="00947171" w:rsidRPr="00947171" w:rsidRDefault="00947171" w:rsidP="00947171">
      <w:pPr>
        <w:spacing w:after="0" w:line="240" w:lineRule="auto"/>
        <w:jc w:val="both"/>
        <w:rPr>
          <w:rFonts w:ascii="Calibri" w:eastAsia="Times New Roman" w:hAnsi="Calibri" w:cs="Calibri"/>
          <w:color w:val="00000A"/>
          <w:lang w:eastAsia="pl-PL"/>
        </w:rPr>
      </w:pPr>
      <w:r w:rsidRPr="00947171">
        <w:rPr>
          <w:rFonts w:ascii="Calibri" w:eastAsia="Times New Roman" w:hAnsi="Calibri" w:cs="Calibri"/>
          <w:color w:val="00000A"/>
          <w:lang w:eastAsia="pl-PL"/>
        </w:rPr>
        <w:t>Na seminarium licencjackie zapraszam osoby zainteresowane badaniem i opisywaniem różnych zjawisk językowo-komunikacyjnych. Szczególnie zapraszam tych z Państwa, którzy są gotowi na pogłębione rozważania o komunikacji, poszukiwanie rozwiązań w tomiszczach lektur, na łączenie kropek pomiędzy teoriami i praktyką czy odkrywanie tego, co zapisane między słowami. Działania te pomogą Państwu zredagować klasyczną pracę dyplomową w ramach nauk o komunikacji społecznej i mediach.</w:t>
      </w:r>
    </w:p>
    <w:p w14:paraId="1AD99663" w14:textId="77777777" w:rsidR="00947171" w:rsidRPr="00947171" w:rsidRDefault="00947171" w:rsidP="00947171">
      <w:pPr>
        <w:spacing w:after="0" w:line="240" w:lineRule="auto"/>
        <w:jc w:val="both"/>
        <w:rPr>
          <w:rFonts w:ascii="Calibri" w:eastAsia="Times New Roman" w:hAnsi="Calibri" w:cs="Calibri"/>
          <w:color w:val="00000A"/>
          <w:lang w:eastAsia="pl-PL"/>
        </w:rPr>
      </w:pPr>
      <w:r w:rsidRPr="00947171">
        <w:rPr>
          <w:rFonts w:ascii="Calibri" w:eastAsia="Times New Roman" w:hAnsi="Calibri" w:cs="Calibri"/>
          <w:color w:val="00000A"/>
          <w:lang w:eastAsia="pl-PL"/>
        </w:rPr>
        <w:t>Obszary tematyczne prac dyplomowych: </w:t>
      </w:r>
    </w:p>
    <w:p w14:paraId="286B1C6C" w14:textId="77777777" w:rsidR="00947171" w:rsidRPr="00947171" w:rsidRDefault="00947171" w:rsidP="00947171">
      <w:pPr>
        <w:numPr>
          <w:ilvl w:val="0"/>
          <w:numId w:val="3"/>
        </w:numPr>
        <w:spacing w:beforeAutospacing="1" w:after="0" w:afterAutospacing="1" w:line="240" w:lineRule="auto"/>
        <w:rPr>
          <w:rFonts w:ascii="Calibri" w:eastAsia="Times New Roman" w:hAnsi="Calibri" w:cs="Calibri"/>
          <w:color w:val="000000"/>
          <w:lang w:eastAsia="pl-PL"/>
        </w:rPr>
      </w:pPr>
      <w:r w:rsidRPr="00947171">
        <w:rPr>
          <w:rFonts w:ascii="Calibri" w:eastAsia="Times New Roman" w:hAnsi="Calibri" w:cs="Calibri"/>
          <w:color w:val="000000"/>
          <w:lang w:eastAsia="pl-PL"/>
        </w:rPr>
        <w:t>język mediów / w mediach, </w:t>
      </w:r>
    </w:p>
    <w:p w14:paraId="302E2783" w14:textId="77777777" w:rsidR="00947171" w:rsidRPr="00947171" w:rsidRDefault="00947171" w:rsidP="00947171">
      <w:pPr>
        <w:numPr>
          <w:ilvl w:val="0"/>
          <w:numId w:val="3"/>
        </w:numPr>
        <w:spacing w:beforeAutospacing="1" w:after="0" w:afterAutospacing="1" w:line="240" w:lineRule="auto"/>
        <w:rPr>
          <w:rFonts w:ascii="Calibri" w:eastAsia="Times New Roman" w:hAnsi="Calibri" w:cs="Calibri"/>
          <w:color w:val="000000"/>
          <w:lang w:eastAsia="pl-PL"/>
        </w:rPr>
      </w:pPr>
      <w:r w:rsidRPr="00947171">
        <w:rPr>
          <w:rFonts w:ascii="Calibri" w:eastAsia="Times New Roman" w:hAnsi="Calibri" w:cs="Calibri"/>
          <w:color w:val="000000"/>
          <w:lang w:eastAsia="pl-PL"/>
        </w:rPr>
        <w:t>językowe/dyskursywne obrazy świata,</w:t>
      </w:r>
    </w:p>
    <w:p w14:paraId="75AEA2FB" w14:textId="77777777" w:rsidR="00947171" w:rsidRPr="00947171" w:rsidRDefault="00947171" w:rsidP="00947171">
      <w:pPr>
        <w:numPr>
          <w:ilvl w:val="0"/>
          <w:numId w:val="3"/>
        </w:numPr>
        <w:spacing w:beforeAutospacing="1" w:after="0" w:afterAutospacing="1" w:line="240" w:lineRule="auto"/>
        <w:rPr>
          <w:rFonts w:ascii="Calibri" w:eastAsia="Times New Roman" w:hAnsi="Calibri" w:cs="Calibri"/>
          <w:color w:val="000000"/>
          <w:lang w:eastAsia="pl-PL"/>
        </w:rPr>
      </w:pPr>
      <w:r w:rsidRPr="00947171">
        <w:rPr>
          <w:rFonts w:ascii="Calibri" w:eastAsia="Times New Roman" w:hAnsi="Calibri" w:cs="Calibri"/>
          <w:color w:val="000000"/>
          <w:lang w:eastAsia="pl-PL"/>
        </w:rPr>
        <w:t>komunikacja włączająca a dyskursy wykluczenia, </w:t>
      </w:r>
    </w:p>
    <w:p w14:paraId="47AF6195" w14:textId="77777777" w:rsidR="00947171" w:rsidRPr="00947171" w:rsidRDefault="00947171" w:rsidP="00947171">
      <w:pPr>
        <w:numPr>
          <w:ilvl w:val="0"/>
          <w:numId w:val="3"/>
        </w:numPr>
        <w:spacing w:beforeAutospacing="1" w:after="0" w:afterAutospacing="1" w:line="240" w:lineRule="auto"/>
        <w:rPr>
          <w:rFonts w:ascii="Calibri" w:eastAsia="Times New Roman" w:hAnsi="Calibri" w:cs="Calibri"/>
          <w:color w:val="000000"/>
          <w:lang w:eastAsia="pl-PL"/>
        </w:rPr>
      </w:pPr>
      <w:r w:rsidRPr="00947171">
        <w:rPr>
          <w:rFonts w:ascii="Calibri" w:eastAsia="Times New Roman" w:hAnsi="Calibri" w:cs="Calibri"/>
          <w:color w:val="000000"/>
          <w:lang w:eastAsia="pl-PL"/>
        </w:rPr>
        <w:t>tabu w języku i komunikacji,</w:t>
      </w:r>
    </w:p>
    <w:p w14:paraId="2E3F6846" w14:textId="77777777" w:rsidR="00947171" w:rsidRDefault="00947171" w:rsidP="00947171">
      <w:pPr>
        <w:numPr>
          <w:ilvl w:val="0"/>
          <w:numId w:val="3"/>
        </w:numPr>
        <w:spacing w:beforeAutospacing="1" w:after="0" w:afterAutospacing="1" w:line="240" w:lineRule="auto"/>
        <w:rPr>
          <w:rFonts w:ascii="Calibri" w:eastAsia="Times New Roman" w:hAnsi="Calibri" w:cs="Calibri"/>
          <w:color w:val="000000"/>
          <w:lang w:eastAsia="pl-PL"/>
        </w:rPr>
      </w:pPr>
      <w:r w:rsidRPr="00947171">
        <w:rPr>
          <w:rFonts w:ascii="Calibri" w:eastAsia="Times New Roman" w:hAnsi="Calibri" w:cs="Calibri"/>
          <w:color w:val="000000"/>
          <w:lang w:eastAsia="pl-PL"/>
        </w:rPr>
        <w:t>socjolingwistyka. </w:t>
      </w:r>
    </w:p>
    <w:p w14:paraId="19D609FB" w14:textId="77777777" w:rsidR="00023371" w:rsidRDefault="00023371" w:rsidP="00023371">
      <w:pPr>
        <w:spacing w:beforeAutospacing="1" w:after="0" w:afterAutospacing="1" w:line="240" w:lineRule="auto"/>
        <w:rPr>
          <w:rFonts w:ascii="Calibri" w:eastAsia="Times New Roman" w:hAnsi="Calibri" w:cs="Calibri"/>
          <w:color w:val="000000"/>
          <w:lang w:eastAsia="pl-PL"/>
        </w:rPr>
      </w:pPr>
    </w:p>
    <w:p w14:paraId="7B5DCAC6" w14:textId="178F40B8" w:rsidR="00023371" w:rsidRPr="00023371" w:rsidRDefault="00023371" w:rsidP="00023371">
      <w:pPr>
        <w:spacing w:beforeAutospacing="1" w:after="0" w:afterAutospacing="1" w:line="240" w:lineRule="auto"/>
        <w:rPr>
          <w:rFonts w:ascii="Verdana" w:eastAsia="Times New Roman" w:hAnsi="Verdana" w:cs="Calibri"/>
          <w:b/>
          <w:bCs/>
          <w:color w:val="000000"/>
          <w:sz w:val="18"/>
          <w:szCs w:val="18"/>
          <w:lang w:eastAsia="pl-PL"/>
        </w:rPr>
      </w:pPr>
      <w:r w:rsidRPr="00023371">
        <w:rPr>
          <w:rFonts w:ascii="Verdana" w:eastAsia="Times New Roman" w:hAnsi="Verdana" w:cs="Calibri"/>
          <w:b/>
          <w:bCs/>
          <w:color w:val="000000"/>
          <w:sz w:val="18"/>
          <w:szCs w:val="18"/>
          <w:lang w:eastAsia="pl-PL"/>
        </w:rPr>
        <w:t>Dr Łukasz Żukowski</w:t>
      </w:r>
    </w:p>
    <w:p w14:paraId="5B84370D" w14:textId="77777777" w:rsidR="00023371" w:rsidRPr="00023371" w:rsidRDefault="00023371" w:rsidP="00023371">
      <w:pPr>
        <w:pStyle w:val="NormalnyWeb"/>
        <w:rPr>
          <w:rFonts w:ascii="Verdana" w:hAnsi="Verdana"/>
          <w:color w:val="000000"/>
          <w:sz w:val="18"/>
          <w:szCs w:val="18"/>
        </w:rPr>
      </w:pPr>
      <w:r w:rsidRPr="00023371">
        <w:rPr>
          <w:rFonts w:ascii="Verdana" w:hAnsi="Verdana"/>
          <w:color w:val="000000"/>
          <w:sz w:val="18"/>
          <w:szCs w:val="18"/>
        </w:rPr>
        <w:t>Tytuł seminarium: Media jako czwarta władza.</w:t>
      </w:r>
    </w:p>
    <w:p w14:paraId="7A40D98B" w14:textId="77777777" w:rsidR="00023371" w:rsidRPr="00023371" w:rsidRDefault="00023371" w:rsidP="00023371">
      <w:pPr>
        <w:pStyle w:val="NormalnyWeb"/>
        <w:spacing w:line="360" w:lineRule="auto"/>
        <w:jc w:val="both"/>
        <w:rPr>
          <w:rFonts w:ascii="Verdana" w:hAnsi="Verdana"/>
          <w:color w:val="000000"/>
          <w:sz w:val="18"/>
          <w:szCs w:val="18"/>
        </w:rPr>
      </w:pPr>
      <w:r w:rsidRPr="00023371">
        <w:rPr>
          <w:rFonts w:ascii="Verdana" w:hAnsi="Verdana"/>
          <w:color w:val="000000"/>
          <w:sz w:val="18"/>
          <w:szCs w:val="18"/>
        </w:rPr>
        <w:t>Praca licencjacka, która student przygotuje w ramach seminarium powinna dotyczyć wpływu mediów na życie społeczne. Student samodzielnie wybiera zakres tematyczny. Mogą to być np. aspekty oddziaływania mediów na politykę, style życia, zachowania konsumenckie, czy też popkulturę. Interesujące mogą być zatem np. uwarunkowania prawne, społeczne, kulturowe lub też specyfika mediów danego rodzaju (np. gier komputerowych), jak również zachodzące pomiędzy nimi interakcje. Praca powinna być oparta na dostępnej literaturze i/lub zasobach internetowych, choć mile widziane jest również korzystanie z wyników własnych badań i doświadczeń.</w:t>
      </w:r>
    </w:p>
    <w:p w14:paraId="792D578A" w14:textId="77777777" w:rsidR="00023371" w:rsidRPr="00947171" w:rsidRDefault="00023371" w:rsidP="00023371">
      <w:pPr>
        <w:spacing w:beforeAutospacing="1" w:after="0" w:afterAutospacing="1" w:line="240" w:lineRule="auto"/>
        <w:rPr>
          <w:rFonts w:ascii="Calibri" w:eastAsia="Times New Roman" w:hAnsi="Calibri" w:cs="Calibri"/>
          <w:color w:val="000000"/>
          <w:lang w:eastAsia="pl-PL"/>
        </w:rPr>
      </w:pPr>
    </w:p>
    <w:p w14:paraId="5190026C" w14:textId="77777777" w:rsidR="00947171" w:rsidRPr="00947171" w:rsidRDefault="00947171" w:rsidP="00947171">
      <w:pPr>
        <w:spacing w:after="0" w:line="240" w:lineRule="auto"/>
        <w:rPr>
          <w:rFonts w:ascii="Calibri" w:eastAsia="Times New Roman" w:hAnsi="Calibri" w:cs="Calibri"/>
          <w:color w:val="000000"/>
          <w:sz w:val="24"/>
          <w:szCs w:val="24"/>
          <w:lang w:eastAsia="pl-PL"/>
        </w:rPr>
      </w:pPr>
    </w:p>
    <w:p w14:paraId="1A7C91B5" w14:textId="77777777" w:rsidR="00947171" w:rsidRPr="00745C3B" w:rsidRDefault="00947171" w:rsidP="00745C3B">
      <w:pPr>
        <w:jc w:val="both"/>
        <w:rPr>
          <w:rFonts w:ascii="Verdana" w:hAnsi="Verdana"/>
          <w:sz w:val="18"/>
          <w:szCs w:val="18"/>
        </w:rPr>
      </w:pPr>
    </w:p>
    <w:p w14:paraId="10161A77" w14:textId="77777777" w:rsidR="003E5DE8" w:rsidRPr="00745C3B" w:rsidRDefault="003E5DE8">
      <w:pPr>
        <w:rPr>
          <w:rFonts w:ascii="Verdana" w:hAnsi="Verdana"/>
          <w:sz w:val="18"/>
          <w:szCs w:val="18"/>
        </w:rPr>
      </w:pPr>
    </w:p>
    <w:sectPr w:rsidR="003E5DE8" w:rsidRPr="00745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13E3B"/>
    <w:multiLevelType w:val="multilevel"/>
    <w:tmpl w:val="4444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0D6512"/>
    <w:multiLevelType w:val="hybridMultilevel"/>
    <w:tmpl w:val="A35EC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6B17E8"/>
    <w:multiLevelType w:val="hybridMultilevel"/>
    <w:tmpl w:val="8A3EC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30778165">
    <w:abstractNumId w:val="2"/>
  </w:num>
  <w:num w:numId="2" w16cid:durableId="1471483449">
    <w:abstractNumId w:val="1"/>
  </w:num>
  <w:num w:numId="3" w16cid:durableId="141246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C7"/>
    <w:rsid w:val="00023371"/>
    <w:rsid w:val="0028520E"/>
    <w:rsid w:val="00327727"/>
    <w:rsid w:val="003E5DE8"/>
    <w:rsid w:val="006F784A"/>
    <w:rsid w:val="00745C3B"/>
    <w:rsid w:val="00947171"/>
    <w:rsid w:val="00A91DB4"/>
    <w:rsid w:val="00EA48AC"/>
    <w:rsid w:val="00ED0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B90A"/>
  <w15:chartTrackingRefBased/>
  <w15:docId w15:val="{6BEE60D3-8A02-4D53-8BE0-B5A57C4A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wstpniesformatowany">
    <w:name w:val="Tekst wstępnie sformatowany"/>
    <w:basedOn w:val="Normalny"/>
    <w:rsid w:val="003E5DE8"/>
    <w:pPr>
      <w:widowControl w:val="0"/>
      <w:suppressAutoHyphens/>
      <w:spacing w:after="0" w:line="240" w:lineRule="auto"/>
    </w:pPr>
    <w:rPr>
      <w:rFonts w:ascii="Courier New" w:eastAsia="Courier New" w:hAnsi="Courier New" w:cs="Courier New"/>
      <w:sz w:val="20"/>
      <w:szCs w:val="20"/>
      <w:lang w:eastAsia="hi-IN" w:bidi="hi-IN"/>
    </w:rPr>
  </w:style>
  <w:style w:type="paragraph" w:styleId="Akapitzlist">
    <w:name w:val="List Paragraph"/>
    <w:basedOn w:val="Normalny"/>
    <w:uiPriority w:val="34"/>
    <w:qFormat/>
    <w:rsid w:val="003E5DE8"/>
    <w:pPr>
      <w:ind w:left="720"/>
      <w:contextualSpacing/>
    </w:pPr>
  </w:style>
  <w:style w:type="paragraph" w:styleId="NormalnyWeb">
    <w:name w:val="Normal (Web)"/>
    <w:basedOn w:val="Normalny"/>
    <w:uiPriority w:val="99"/>
    <w:semiHidden/>
    <w:unhideWhenUsed/>
    <w:rsid w:val="003E5D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tekstpodstawowy21">
    <w:name w:val="x_tekstpodstawowy21"/>
    <w:basedOn w:val="Normalny"/>
    <w:rsid w:val="002852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28520E"/>
  </w:style>
  <w:style w:type="character" w:customStyle="1" w:styleId="xgmail-il">
    <w:name w:val="x_gmail-il"/>
    <w:basedOn w:val="Domylnaczcionkaakapitu"/>
    <w:rsid w:val="0028520E"/>
  </w:style>
  <w:style w:type="character" w:customStyle="1" w:styleId="contentpasted0">
    <w:name w:val="contentpasted0"/>
    <w:basedOn w:val="Domylnaczcionkaakapitu"/>
    <w:rsid w:val="00947171"/>
  </w:style>
  <w:style w:type="character" w:customStyle="1" w:styleId="apple-converted-space">
    <w:name w:val="apple-converted-space"/>
    <w:basedOn w:val="Domylnaczcionkaakapitu"/>
    <w:rsid w:val="00947171"/>
  </w:style>
  <w:style w:type="character" w:customStyle="1" w:styleId="markdkuf6o6vz">
    <w:name w:val="markdkuf6o6vz"/>
    <w:basedOn w:val="Domylnaczcionkaakapitu"/>
    <w:rsid w:val="0094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5205">
      <w:bodyDiv w:val="1"/>
      <w:marLeft w:val="0"/>
      <w:marRight w:val="0"/>
      <w:marTop w:val="0"/>
      <w:marBottom w:val="0"/>
      <w:divBdr>
        <w:top w:val="none" w:sz="0" w:space="0" w:color="auto"/>
        <w:left w:val="none" w:sz="0" w:space="0" w:color="auto"/>
        <w:bottom w:val="none" w:sz="0" w:space="0" w:color="auto"/>
        <w:right w:val="none" w:sz="0" w:space="0" w:color="auto"/>
      </w:divBdr>
      <w:divsChild>
        <w:div w:id="1868906495">
          <w:marLeft w:val="0"/>
          <w:marRight w:val="0"/>
          <w:marTop w:val="0"/>
          <w:marBottom w:val="0"/>
          <w:divBdr>
            <w:top w:val="none" w:sz="0" w:space="0" w:color="auto"/>
            <w:left w:val="none" w:sz="0" w:space="0" w:color="auto"/>
            <w:bottom w:val="none" w:sz="0" w:space="0" w:color="auto"/>
            <w:right w:val="none" w:sz="0" w:space="0" w:color="auto"/>
          </w:divBdr>
        </w:div>
        <w:div w:id="803155888">
          <w:marLeft w:val="0"/>
          <w:marRight w:val="0"/>
          <w:marTop w:val="0"/>
          <w:marBottom w:val="0"/>
          <w:divBdr>
            <w:top w:val="none" w:sz="0" w:space="0" w:color="auto"/>
            <w:left w:val="none" w:sz="0" w:space="0" w:color="auto"/>
            <w:bottom w:val="none" w:sz="0" w:space="0" w:color="auto"/>
            <w:right w:val="none" w:sz="0" w:space="0" w:color="auto"/>
          </w:divBdr>
        </w:div>
      </w:divsChild>
    </w:div>
    <w:div w:id="307364783">
      <w:bodyDiv w:val="1"/>
      <w:marLeft w:val="0"/>
      <w:marRight w:val="0"/>
      <w:marTop w:val="0"/>
      <w:marBottom w:val="0"/>
      <w:divBdr>
        <w:top w:val="none" w:sz="0" w:space="0" w:color="auto"/>
        <w:left w:val="none" w:sz="0" w:space="0" w:color="auto"/>
        <w:bottom w:val="none" w:sz="0" w:space="0" w:color="auto"/>
        <w:right w:val="none" w:sz="0" w:space="0" w:color="auto"/>
      </w:divBdr>
      <w:divsChild>
        <w:div w:id="12847253">
          <w:marLeft w:val="0"/>
          <w:marRight w:val="0"/>
          <w:marTop w:val="0"/>
          <w:marBottom w:val="0"/>
          <w:divBdr>
            <w:top w:val="none" w:sz="0" w:space="0" w:color="auto"/>
            <w:left w:val="none" w:sz="0" w:space="0" w:color="auto"/>
            <w:bottom w:val="none" w:sz="0" w:space="0" w:color="auto"/>
            <w:right w:val="none" w:sz="0" w:space="0" w:color="auto"/>
          </w:divBdr>
        </w:div>
        <w:div w:id="890578080">
          <w:marLeft w:val="0"/>
          <w:marRight w:val="0"/>
          <w:marTop w:val="0"/>
          <w:marBottom w:val="0"/>
          <w:divBdr>
            <w:top w:val="none" w:sz="0" w:space="0" w:color="auto"/>
            <w:left w:val="none" w:sz="0" w:space="0" w:color="auto"/>
            <w:bottom w:val="none" w:sz="0" w:space="0" w:color="auto"/>
            <w:right w:val="none" w:sz="0" w:space="0" w:color="auto"/>
          </w:divBdr>
        </w:div>
      </w:divsChild>
    </w:div>
    <w:div w:id="483546052">
      <w:bodyDiv w:val="1"/>
      <w:marLeft w:val="0"/>
      <w:marRight w:val="0"/>
      <w:marTop w:val="0"/>
      <w:marBottom w:val="0"/>
      <w:divBdr>
        <w:top w:val="none" w:sz="0" w:space="0" w:color="auto"/>
        <w:left w:val="none" w:sz="0" w:space="0" w:color="auto"/>
        <w:bottom w:val="none" w:sz="0" w:space="0" w:color="auto"/>
        <w:right w:val="none" w:sz="0" w:space="0" w:color="auto"/>
      </w:divBdr>
    </w:div>
    <w:div w:id="690842189">
      <w:bodyDiv w:val="1"/>
      <w:marLeft w:val="0"/>
      <w:marRight w:val="0"/>
      <w:marTop w:val="0"/>
      <w:marBottom w:val="0"/>
      <w:divBdr>
        <w:top w:val="none" w:sz="0" w:space="0" w:color="auto"/>
        <w:left w:val="none" w:sz="0" w:space="0" w:color="auto"/>
        <w:bottom w:val="none" w:sz="0" w:space="0" w:color="auto"/>
        <w:right w:val="none" w:sz="0" w:space="0" w:color="auto"/>
      </w:divBdr>
    </w:div>
    <w:div w:id="1286276124">
      <w:bodyDiv w:val="1"/>
      <w:marLeft w:val="0"/>
      <w:marRight w:val="0"/>
      <w:marTop w:val="0"/>
      <w:marBottom w:val="0"/>
      <w:divBdr>
        <w:top w:val="none" w:sz="0" w:space="0" w:color="auto"/>
        <w:left w:val="none" w:sz="0" w:space="0" w:color="auto"/>
        <w:bottom w:val="none" w:sz="0" w:space="0" w:color="auto"/>
        <w:right w:val="none" w:sz="0" w:space="0" w:color="auto"/>
      </w:divBdr>
      <w:divsChild>
        <w:div w:id="1440224830">
          <w:marLeft w:val="0"/>
          <w:marRight w:val="0"/>
          <w:marTop w:val="0"/>
          <w:marBottom w:val="0"/>
          <w:divBdr>
            <w:top w:val="none" w:sz="0" w:space="0" w:color="auto"/>
            <w:left w:val="none" w:sz="0" w:space="0" w:color="auto"/>
            <w:bottom w:val="none" w:sz="0" w:space="0" w:color="auto"/>
            <w:right w:val="none" w:sz="0" w:space="0" w:color="auto"/>
          </w:divBdr>
        </w:div>
        <w:div w:id="1497956490">
          <w:marLeft w:val="0"/>
          <w:marRight w:val="0"/>
          <w:marTop w:val="0"/>
          <w:marBottom w:val="0"/>
          <w:divBdr>
            <w:top w:val="none" w:sz="0" w:space="0" w:color="auto"/>
            <w:left w:val="none" w:sz="0" w:space="0" w:color="auto"/>
            <w:bottom w:val="none" w:sz="0" w:space="0" w:color="auto"/>
            <w:right w:val="none" w:sz="0" w:space="0" w:color="auto"/>
          </w:divBdr>
        </w:div>
        <w:div w:id="951863271">
          <w:marLeft w:val="0"/>
          <w:marRight w:val="0"/>
          <w:marTop w:val="0"/>
          <w:marBottom w:val="0"/>
          <w:divBdr>
            <w:top w:val="none" w:sz="0" w:space="0" w:color="auto"/>
            <w:left w:val="none" w:sz="0" w:space="0" w:color="auto"/>
            <w:bottom w:val="none" w:sz="0" w:space="0" w:color="auto"/>
            <w:right w:val="none" w:sz="0" w:space="0" w:color="auto"/>
          </w:divBdr>
        </w:div>
        <w:div w:id="2104301992">
          <w:marLeft w:val="0"/>
          <w:marRight w:val="0"/>
          <w:marTop w:val="0"/>
          <w:marBottom w:val="0"/>
          <w:divBdr>
            <w:top w:val="none" w:sz="0" w:space="0" w:color="auto"/>
            <w:left w:val="none" w:sz="0" w:space="0" w:color="auto"/>
            <w:bottom w:val="none" w:sz="0" w:space="0" w:color="auto"/>
            <w:right w:val="none" w:sz="0" w:space="0" w:color="auto"/>
          </w:divBdr>
        </w:div>
        <w:div w:id="1095246347">
          <w:marLeft w:val="0"/>
          <w:marRight w:val="0"/>
          <w:marTop w:val="0"/>
          <w:marBottom w:val="0"/>
          <w:divBdr>
            <w:top w:val="none" w:sz="0" w:space="0" w:color="auto"/>
            <w:left w:val="none" w:sz="0" w:space="0" w:color="auto"/>
            <w:bottom w:val="none" w:sz="0" w:space="0" w:color="auto"/>
            <w:right w:val="none" w:sz="0" w:space="0" w:color="auto"/>
          </w:divBdr>
        </w:div>
        <w:div w:id="511116586">
          <w:marLeft w:val="0"/>
          <w:marRight w:val="0"/>
          <w:marTop w:val="0"/>
          <w:marBottom w:val="0"/>
          <w:divBdr>
            <w:top w:val="none" w:sz="0" w:space="0" w:color="auto"/>
            <w:left w:val="none" w:sz="0" w:space="0" w:color="auto"/>
            <w:bottom w:val="none" w:sz="0" w:space="0" w:color="auto"/>
            <w:right w:val="none" w:sz="0" w:space="0" w:color="auto"/>
          </w:divBdr>
        </w:div>
        <w:div w:id="932855860">
          <w:marLeft w:val="0"/>
          <w:marRight w:val="0"/>
          <w:marTop w:val="0"/>
          <w:marBottom w:val="0"/>
          <w:divBdr>
            <w:top w:val="none" w:sz="0" w:space="0" w:color="auto"/>
            <w:left w:val="none" w:sz="0" w:space="0" w:color="auto"/>
            <w:bottom w:val="none" w:sz="0" w:space="0" w:color="auto"/>
            <w:right w:val="none" w:sz="0" w:space="0" w:color="auto"/>
          </w:divBdr>
        </w:div>
        <w:div w:id="420376783">
          <w:marLeft w:val="0"/>
          <w:marRight w:val="0"/>
          <w:marTop w:val="0"/>
          <w:marBottom w:val="0"/>
          <w:divBdr>
            <w:top w:val="none" w:sz="0" w:space="0" w:color="auto"/>
            <w:left w:val="none" w:sz="0" w:space="0" w:color="auto"/>
            <w:bottom w:val="none" w:sz="0" w:space="0" w:color="auto"/>
            <w:right w:val="none" w:sz="0" w:space="0" w:color="auto"/>
          </w:divBdr>
        </w:div>
        <w:div w:id="1434204452">
          <w:marLeft w:val="0"/>
          <w:marRight w:val="0"/>
          <w:marTop w:val="0"/>
          <w:marBottom w:val="0"/>
          <w:divBdr>
            <w:top w:val="none" w:sz="0" w:space="0" w:color="auto"/>
            <w:left w:val="none" w:sz="0" w:space="0" w:color="auto"/>
            <w:bottom w:val="none" w:sz="0" w:space="0" w:color="auto"/>
            <w:right w:val="none" w:sz="0" w:space="0" w:color="auto"/>
          </w:divBdr>
        </w:div>
        <w:div w:id="877086764">
          <w:marLeft w:val="0"/>
          <w:marRight w:val="0"/>
          <w:marTop w:val="0"/>
          <w:marBottom w:val="0"/>
          <w:divBdr>
            <w:top w:val="none" w:sz="0" w:space="0" w:color="auto"/>
            <w:left w:val="none" w:sz="0" w:space="0" w:color="auto"/>
            <w:bottom w:val="none" w:sz="0" w:space="0" w:color="auto"/>
            <w:right w:val="none" w:sz="0" w:space="0" w:color="auto"/>
          </w:divBdr>
        </w:div>
        <w:div w:id="1736665209">
          <w:marLeft w:val="0"/>
          <w:marRight w:val="0"/>
          <w:marTop w:val="0"/>
          <w:marBottom w:val="0"/>
          <w:divBdr>
            <w:top w:val="none" w:sz="0" w:space="0" w:color="auto"/>
            <w:left w:val="none" w:sz="0" w:space="0" w:color="auto"/>
            <w:bottom w:val="none" w:sz="0" w:space="0" w:color="auto"/>
            <w:right w:val="none" w:sz="0" w:space="0" w:color="auto"/>
          </w:divBdr>
        </w:div>
        <w:div w:id="561451825">
          <w:marLeft w:val="0"/>
          <w:marRight w:val="0"/>
          <w:marTop w:val="0"/>
          <w:marBottom w:val="0"/>
          <w:divBdr>
            <w:top w:val="none" w:sz="0" w:space="0" w:color="auto"/>
            <w:left w:val="none" w:sz="0" w:space="0" w:color="auto"/>
            <w:bottom w:val="none" w:sz="0" w:space="0" w:color="auto"/>
            <w:right w:val="none" w:sz="0" w:space="0" w:color="auto"/>
          </w:divBdr>
        </w:div>
      </w:divsChild>
    </w:div>
    <w:div w:id="1431975228">
      <w:bodyDiv w:val="1"/>
      <w:marLeft w:val="0"/>
      <w:marRight w:val="0"/>
      <w:marTop w:val="0"/>
      <w:marBottom w:val="0"/>
      <w:divBdr>
        <w:top w:val="none" w:sz="0" w:space="0" w:color="auto"/>
        <w:left w:val="none" w:sz="0" w:space="0" w:color="auto"/>
        <w:bottom w:val="none" w:sz="0" w:space="0" w:color="auto"/>
        <w:right w:val="none" w:sz="0" w:space="0" w:color="auto"/>
      </w:divBdr>
    </w:div>
    <w:div w:id="1510749665">
      <w:bodyDiv w:val="1"/>
      <w:marLeft w:val="0"/>
      <w:marRight w:val="0"/>
      <w:marTop w:val="0"/>
      <w:marBottom w:val="0"/>
      <w:divBdr>
        <w:top w:val="none" w:sz="0" w:space="0" w:color="auto"/>
        <w:left w:val="none" w:sz="0" w:space="0" w:color="auto"/>
        <w:bottom w:val="none" w:sz="0" w:space="0" w:color="auto"/>
        <w:right w:val="none" w:sz="0" w:space="0" w:color="auto"/>
      </w:divBdr>
      <w:divsChild>
        <w:div w:id="21715624">
          <w:marLeft w:val="0"/>
          <w:marRight w:val="0"/>
          <w:marTop w:val="0"/>
          <w:marBottom w:val="0"/>
          <w:divBdr>
            <w:top w:val="none" w:sz="0" w:space="0" w:color="auto"/>
            <w:left w:val="none" w:sz="0" w:space="0" w:color="auto"/>
            <w:bottom w:val="none" w:sz="0" w:space="0" w:color="auto"/>
            <w:right w:val="none" w:sz="0" w:space="0" w:color="auto"/>
          </w:divBdr>
        </w:div>
        <w:div w:id="272396391">
          <w:marLeft w:val="0"/>
          <w:marRight w:val="0"/>
          <w:marTop w:val="0"/>
          <w:marBottom w:val="0"/>
          <w:divBdr>
            <w:top w:val="none" w:sz="0" w:space="0" w:color="auto"/>
            <w:left w:val="none" w:sz="0" w:space="0" w:color="auto"/>
            <w:bottom w:val="none" w:sz="0" w:space="0" w:color="auto"/>
            <w:right w:val="none" w:sz="0" w:space="0" w:color="auto"/>
          </w:divBdr>
        </w:div>
      </w:divsChild>
    </w:div>
    <w:div w:id="1756127028">
      <w:bodyDiv w:val="1"/>
      <w:marLeft w:val="0"/>
      <w:marRight w:val="0"/>
      <w:marTop w:val="0"/>
      <w:marBottom w:val="0"/>
      <w:divBdr>
        <w:top w:val="none" w:sz="0" w:space="0" w:color="auto"/>
        <w:left w:val="none" w:sz="0" w:space="0" w:color="auto"/>
        <w:bottom w:val="none" w:sz="0" w:space="0" w:color="auto"/>
        <w:right w:val="none" w:sz="0" w:space="0" w:color="auto"/>
      </w:divBdr>
      <w:divsChild>
        <w:div w:id="486017461">
          <w:marLeft w:val="0"/>
          <w:marRight w:val="0"/>
          <w:marTop w:val="0"/>
          <w:marBottom w:val="0"/>
          <w:divBdr>
            <w:top w:val="none" w:sz="0" w:space="0" w:color="auto"/>
            <w:left w:val="none" w:sz="0" w:space="0" w:color="auto"/>
            <w:bottom w:val="none" w:sz="0" w:space="0" w:color="auto"/>
            <w:right w:val="none" w:sz="0" w:space="0" w:color="auto"/>
          </w:divBdr>
        </w:div>
        <w:div w:id="1985112184">
          <w:marLeft w:val="0"/>
          <w:marRight w:val="0"/>
          <w:marTop w:val="0"/>
          <w:marBottom w:val="0"/>
          <w:divBdr>
            <w:top w:val="none" w:sz="0" w:space="0" w:color="auto"/>
            <w:left w:val="none" w:sz="0" w:space="0" w:color="auto"/>
            <w:bottom w:val="none" w:sz="0" w:space="0" w:color="auto"/>
            <w:right w:val="none" w:sz="0" w:space="0" w:color="auto"/>
          </w:divBdr>
        </w:div>
      </w:divsChild>
    </w:div>
    <w:div w:id="1780834268">
      <w:bodyDiv w:val="1"/>
      <w:marLeft w:val="0"/>
      <w:marRight w:val="0"/>
      <w:marTop w:val="0"/>
      <w:marBottom w:val="0"/>
      <w:divBdr>
        <w:top w:val="none" w:sz="0" w:space="0" w:color="auto"/>
        <w:left w:val="none" w:sz="0" w:space="0" w:color="auto"/>
        <w:bottom w:val="none" w:sz="0" w:space="0" w:color="auto"/>
        <w:right w:val="none" w:sz="0" w:space="0" w:color="auto"/>
      </w:divBdr>
      <w:divsChild>
        <w:div w:id="2111075306">
          <w:marLeft w:val="0"/>
          <w:marRight w:val="0"/>
          <w:marTop w:val="0"/>
          <w:marBottom w:val="0"/>
          <w:divBdr>
            <w:top w:val="none" w:sz="0" w:space="0" w:color="auto"/>
            <w:left w:val="none" w:sz="0" w:space="0" w:color="auto"/>
            <w:bottom w:val="none" w:sz="0" w:space="0" w:color="auto"/>
            <w:right w:val="none" w:sz="0" w:space="0" w:color="auto"/>
          </w:divBdr>
        </w:div>
        <w:div w:id="146167170">
          <w:marLeft w:val="0"/>
          <w:marRight w:val="0"/>
          <w:marTop w:val="0"/>
          <w:marBottom w:val="0"/>
          <w:divBdr>
            <w:top w:val="none" w:sz="0" w:space="0" w:color="auto"/>
            <w:left w:val="none" w:sz="0" w:space="0" w:color="auto"/>
            <w:bottom w:val="none" w:sz="0" w:space="0" w:color="auto"/>
            <w:right w:val="none" w:sz="0" w:space="0" w:color="auto"/>
          </w:divBdr>
        </w:div>
        <w:div w:id="1914847459">
          <w:marLeft w:val="0"/>
          <w:marRight w:val="0"/>
          <w:marTop w:val="0"/>
          <w:marBottom w:val="0"/>
          <w:divBdr>
            <w:top w:val="none" w:sz="0" w:space="0" w:color="auto"/>
            <w:left w:val="none" w:sz="0" w:space="0" w:color="auto"/>
            <w:bottom w:val="none" w:sz="0" w:space="0" w:color="auto"/>
            <w:right w:val="none" w:sz="0" w:space="0" w:color="auto"/>
          </w:divBdr>
        </w:div>
      </w:divsChild>
    </w:div>
    <w:div w:id="2056545199">
      <w:bodyDiv w:val="1"/>
      <w:marLeft w:val="0"/>
      <w:marRight w:val="0"/>
      <w:marTop w:val="0"/>
      <w:marBottom w:val="0"/>
      <w:divBdr>
        <w:top w:val="none" w:sz="0" w:space="0" w:color="auto"/>
        <w:left w:val="none" w:sz="0" w:space="0" w:color="auto"/>
        <w:bottom w:val="none" w:sz="0" w:space="0" w:color="auto"/>
        <w:right w:val="none" w:sz="0" w:space="0" w:color="auto"/>
      </w:divBdr>
      <w:divsChild>
        <w:div w:id="986470901">
          <w:marLeft w:val="0"/>
          <w:marRight w:val="0"/>
          <w:marTop w:val="0"/>
          <w:marBottom w:val="0"/>
          <w:divBdr>
            <w:top w:val="none" w:sz="0" w:space="0" w:color="auto"/>
            <w:left w:val="none" w:sz="0" w:space="0" w:color="auto"/>
            <w:bottom w:val="none" w:sz="0" w:space="0" w:color="auto"/>
            <w:right w:val="none" w:sz="0" w:space="0" w:color="auto"/>
          </w:divBdr>
        </w:div>
        <w:div w:id="56060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2406</Words>
  <Characters>14442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Pochwała</dc:creator>
  <cp:keywords/>
  <dc:description/>
  <cp:lastModifiedBy>Dorota Pochwała</cp:lastModifiedBy>
  <cp:revision>3</cp:revision>
  <dcterms:created xsi:type="dcterms:W3CDTF">2023-09-07T09:22:00Z</dcterms:created>
  <dcterms:modified xsi:type="dcterms:W3CDTF">2023-09-07T11:24:00Z</dcterms:modified>
</cp:coreProperties>
</file>